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E8A89" w14:textId="3EB576B6"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BE54DA">
        <w:rPr>
          <w:rFonts w:ascii="Arial" w:hAnsi="Arial" w:cs="Arial"/>
          <w:b/>
          <w:sz w:val="24"/>
        </w:rPr>
        <w:t>6</w:t>
      </w:r>
      <w:r w:rsidR="00686B53">
        <w:rPr>
          <w:rFonts w:ascii="Arial" w:hAnsi="Arial" w:cs="Arial"/>
          <w:b/>
          <w:sz w:val="24"/>
        </w:rPr>
        <w:t>bis</w:t>
      </w:r>
      <w:r w:rsidR="007E40D0">
        <w:rPr>
          <w:rFonts w:ascii="Arial" w:hAnsi="Arial" w:cs="Arial"/>
          <w:b/>
          <w:sz w:val="24"/>
        </w:rPr>
        <w:t>-</w:t>
      </w:r>
      <w:r w:rsidR="001D77CC">
        <w:rPr>
          <w:rFonts w:ascii="Arial" w:hAnsi="Arial" w:cs="Arial"/>
          <w:b/>
          <w:sz w:val="24"/>
        </w:rPr>
        <w:t>E</w:t>
      </w:r>
      <w:r w:rsidR="00686B53">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415A7A">
        <w:rPr>
          <w:rFonts w:ascii="Arial" w:hAnsi="Arial" w:cs="Arial"/>
          <w:b/>
          <w:sz w:val="24"/>
        </w:rPr>
        <w:tab/>
      </w:r>
      <w:r w:rsidR="007154BD" w:rsidRPr="007154BD">
        <w:rPr>
          <w:rFonts w:ascii="Arial" w:hAnsi="Arial" w:cs="Arial"/>
          <w:b/>
          <w:sz w:val="24"/>
        </w:rPr>
        <w:t>R1-2110639</w:t>
      </w:r>
      <w:r w:rsidR="007F00E3">
        <w:rPr>
          <w:rFonts w:ascii="Arial" w:hAnsi="Arial" w:cs="Arial"/>
          <w:b/>
          <w:sz w:val="24"/>
        </w:rPr>
        <w:tab/>
        <w:t xml:space="preserve"> </w:t>
      </w:r>
    </w:p>
    <w:p w14:paraId="5E5AEE0A" w14:textId="51517A2E" w:rsidR="00654E02" w:rsidRDefault="001E239D" w:rsidP="00654E02">
      <w:pPr>
        <w:spacing w:after="0"/>
        <w:ind w:left="1988" w:hanging="1988"/>
        <w:rPr>
          <w:rFonts w:ascii="Arial" w:hAnsi="Arial" w:cs="Arial"/>
          <w:b/>
          <w:sz w:val="24"/>
        </w:rPr>
      </w:pPr>
      <w:r w:rsidRPr="001E239D">
        <w:rPr>
          <w:rFonts w:ascii="Arial" w:hAnsi="Arial" w:cs="Arial"/>
          <w:b/>
          <w:sz w:val="24"/>
        </w:rPr>
        <w:t>e-Meeting, October 11th – 19th, 2021</w:t>
      </w:r>
    </w:p>
    <w:p w14:paraId="47D96E2A" w14:textId="77777777" w:rsidR="00BE54DA" w:rsidRDefault="00BE54DA" w:rsidP="00654E02">
      <w:pPr>
        <w:spacing w:after="0"/>
        <w:ind w:left="1988" w:hanging="1988"/>
        <w:rPr>
          <w:rFonts w:ascii="Arial" w:hAnsi="Arial" w:cs="Arial"/>
          <w:b/>
          <w:sz w:val="24"/>
        </w:rPr>
      </w:pPr>
    </w:p>
    <w:p w14:paraId="616AEAE5" w14:textId="18823746"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r>
      <w:r w:rsidR="008C522D">
        <w:rPr>
          <w:rFonts w:ascii="Arial" w:hAnsi="Arial" w:cs="Arial"/>
          <w:b/>
          <w:sz w:val="24"/>
        </w:rPr>
        <w:t>Moderator (</w:t>
      </w:r>
      <w:r>
        <w:rPr>
          <w:rFonts w:ascii="Arial" w:hAnsi="Arial" w:cs="Arial"/>
          <w:b/>
          <w:sz w:val="24"/>
        </w:rPr>
        <w:t>Intel Corporation</w:t>
      </w:r>
      <w:r w:rsidR="008C522D">
        <w:rPr>
          <w:rFonts w:ascii="Arial" w:hAnsi="Arial" w:cs="Arial"/>
          <w:b/>
          <w:sz w:val="24"/>
        </w:rPr>
        <w:t>)</w:t>
      </w:r>
    </w:p>
    <w:p w14:paraId="5DC2374B" w14:textId="394B145C"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D81E5E" w:rsidRPr="00107018">
        <w:rPr>
          <w:rFonts w:ascii="Arial" w:hAnsi="Arial" w:cs="Arial"/>
          <w:b/>
        </w:rPr>
        <w:t>FL summary #</w:t>
      </w:r>
      <w:r w:rsidR="00180F75">
        <w:rPr>
          <w:rFonts w:ascii="Arial" w:hAnsi="Arial" w:cs="Arial"/>
          <w:b/>
        </w:rPr>
        <w:t>6</w:t>
      </w:r>
      <w:r w:rsidR="00D81E5E" w:rsidRPr="00107018">
        <w:rPr>
          <w:rFonts w:ascii="Arial" w:hAnsi="Arial" w:cs="Arial"/>
          <w:b/>
        </w:rPr>
        <w:t xml:space="preserve"> on </w:t>
      </w:r>
      <w:r w:rsidR="00D81E5E">
        <w:rPr>
          <w:rFonts w:ascii="Arial" w:hAnsi="Arial" w:cs="Arial"/>
          <w:b/>
        </w:rPr>
        <w:t>other aspects of UE complexity reduction for RedCap</w:t>
      </w:r>
    </w:p>
    <w:p w14:paraId="7ED02BDB" w14:textId="6880C0E1"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w:t>
      </w:r>
      <w:r w:rsidR="00D81E5E">
        <w:rPr>
          <w:rFonts w:ascii="Arial" w:hAnsi="Arial" w:cs="Arial"/>
          <w:b/>
          <w:sz w:val="24"/>
        </w:rPr>
        <w:t>1.</w:t>
      </w:r>
      <w:r w:rsidR="001E239D">
        <w:rPr>
          <w:rFonts w:ascii="Arial" w:hAnsi="Arial" w:cs="Arial"/>
          <w:b/>
          <w:sz w:val="24"/>
        </w:rPr>
        <w:t>3</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3A323DA7" w14:textId="5D125622" w:rsidR="00860B72" w:rsidRDefault="00E73DF6" w:rsidP="00EA006F">
      <w:pPr>
        <w:rPr>
          <w:rFonts w:eastAsia="Malgun Gothic"/>
          <w:lang w:eastAsia="ko-KR"/>
        </w:rPr>
      </w:pPr>
      <w:r>
        <w:rPr>
          <w:rFonts w:eastAsia="Malgun Gothic"/>
          <w:lang w:eastAsia="ko-KR"/>
        </w:rPr>
        <w:t>This document presents a summary of submitted contributions to AI 8.6.</w:t>
      </w:r>
      <w:r w:rsidR="007F2BA3">
        <w:rPr>
          <w:rFonts w:eastAsia="Malgun Gothic"/>
          <w:lang w:eastAsia="ko-KR"/>
        </w:rPr>
        <w:t>1.</w:t>
      </w:r>
      <w:r w:rsidR="001E239D">
        <w:rPr>
          <w:rFonts w:eastAsia="Malgun Gothic"/>
          <w:lang w:eastAsia="ko-KR"/>
        </w:rPr>
        <w:t>3</w:t>
      </w:r>
      <w:r>
        <w:rPr>
          <w:rFonts w:eastAsia="Malgun Gothic"/>
          <w:lang w:eastAsia="ko-KR"/>
        </w:rPr>
        <w:t xml:space="preserve"> (Other aspects of RedCap</w:t>
      </w:r>
      <w:r w:rsidR="007F2BA3">
        <w:rPr>
          <w:rFonts w:eastAsia="Malgun Gothic"/>
          <w:lang w:eastAsia="ko-KR"/>
        </w:rPr>
        <w:t xml:space="preserve"> complexity reduction</w:t>
      </w:r>
      <w:r w:rsidR="00601A5F">
        <w:rPr>
          <w:rFonts w:eastAsia="Malgun Gothic"/>
          <w:lang w:eastAsia="ko-KR"/>
        </w:rPr>
        <w:t>)</w:t>
      </w:r>
      <w:r w:rsidR="00992D94">
        <w:rPr>
          <w:rFonts w:eastAsia="Malgun Gothic"/>
          <w:lang w:eastAsia="ko-KR"/>
        </w:rPr>
        <w:t>.</w:t>
      </w:r>
    </w:p>
    <w:p w14:paraId="290D6409" w14:textId="1FEF147B" w:rsidR="00DD5BB1" w:rsidRDefault="00DD5BB1" w:rsidP="00DD5BB1">
      <w:pPr>
        <w:rPr>
          <w:lang w:eastAsia="x-none"/>
        </w:rPr>
      </w:pPr>
      <w:r>
        <w:rPr>
          <w:color w:val="FF0000"/>
        </w:rPr>
        <w:t xml:space="preserve">/This one is to use NWM – please use </w:t>
      </w:r>
      <w:r w:rsidRPr="001402AA">
        <w:rPr>
          <w:b/>
          <w:i/>
          <w:color w:val="FF0000"/>
        </w:rPr>
        <w:t>RAN1-106bis-e-NWM-NR-R17-RedCap-03</w:t>
      </w:r>
      <w:r>
        <w:rPr>
          <w:color w:val="FF0000"/>
        </w:rPr>
        <w:t xml:space="preserve"> as the document name</w:t>
      </w:r>
    </w:p>
    <w:p w14:paraId="01C36672" w14:textId="77777777" w:rsidR="00DD5BB1" w:rsidRDefault="00DD5BB1" w:rsidP="00DD5BB1">
      <w:pPr>
        <w:rPr>
          <w:lang w:eastAsia="x-none"/>
        </w:rPr>
      </w:pPr>
      <w:r w:rsidRPr="00AC7FFE">
        <w:rPr>
          <w:highlight w:val="cyan"/>
          <w:lang w:eastAsia="x-none"/>
        </w:rPr>
        <w:t>[106bis-e-NR-R17-RedCap-03] Email discussion regarding other aspects of UE complexity reduction – Debdeep (Intel)</w:t>
      </w:r>
    </w:p>
    <w:p w14:paraId="403DC73B" w14:textId="77777777" w:rsidR="00DD5BB1" w:rsidRDefault="00DD5BB1" w:rsidP="00DD5BB1">
      <w:pPr>
        <w:numPr>
          <w:ilvl w:val="0"/>
          <w:numId w:val="12"/>
        </w:numPr>
        <w:autoSpaceDE/>
        <w:autoSpaceDN/>
        <w:adjustRightInd/>
        <w:snapToGrid/>
        <w:spacing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October</w:t>
      </w:r>
      <w:r>
        <w:rPr>
          <w:rFonts w:hint="eastAsia"/>
          <w:highlight w:val="cyan"/>
        </w:rPr>
        <w:t xml:space="preserve"> </w:t>
      </w:r>
      <w:r>
        <w:rPr>
          <w:highlight w:val="cyan"/>
        </w:rPr>
        <w:t>14</w:t>
      </w:r>
    </w:p>
    <w:p w14:paraId="1D10F589" w14:textId="77777777" w:rsidR="00DD5BB1" w:rsidRDefault="00DD5BB1" w:rsidP="00DD5BB1">
      <w:pPr>
        <w:numPr>
          <w:ilvl w:val="0"/>
          <w:numId w:val="12"/>
        </w:numPr>
        <w:autoSpaceDE/>
        <w:autoSpaceDN/>
        <w:adjustRightInd/>
        <w:snapToGrid/>
        <w:spacing w:after="0"/>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lang w:eastAsia="x-none"/>
        </w:rPr>
        <w:t>October</w:t>
      </w:r>
      <w:r>
        <w:rPr>
          <w:rFonts w:hint="eastAsia"/>
          <w:highlight w:val="cyan"/>
          <w:lang w:eastAsia="x-none"/>
        </w:rPr>
        <w:t xml:space="preserve"> </w:t>
      </w:r>
      <w:r>
        <w:rPr>
          <w:highlight w:val="cyan"/>
          <w:lang w:eastAsia="x-none"/>
        </w:rPr>
        <w:t>19</w:t>
      </w:r>
    </w:p>
    <w:p w14:paraId="7ADDD1EA" w14:textId="2EA83DBF" w:rsidR="009D1558" w:rsidRDefault="009D1558" w:rsidP="00DD5BB1">
      <w:pPr>
        <w:rPr>
          <w:rFonts w:eastAsia="Malgun Gothic"/>
          <w:lang w:eastAsia="ko-KR"/>
        </w:rPr>
      </w:pPr>
    </w:p>
    <w:p w14:paraId="2601E4AC" w14:textId="31F16303" w:rsidR="00992D94" w:rsidRDefault="00992D94" w:rsidP="00EA006F">
      <w:pPr>
        <w:rPr>
          <w:rFonts w:eastAsia="Malgun Gothic"/>
          <w:lang w:eastAsia="ko-KR"/>
        </w:rPr>
      </w:pPr>
      <w:r>
        <w:rPr>
          <w:rFonts w:eastAsia="Malgun Gothic"/>
          <w:lang w:eastAsia="ko-KR"/>
        </w:rPr>
        <w:t>Based on the submitted contributions to RAN1 #10</w:t>
      </w:r>
      <w:r w:rsidR="00E920EC">
        <w:rPr>
          <w:rFonts w:eastAsia="Malgun Gothic"/>
          <w:lang w:eastAsia="ko-KR"/>
        </w:rPr>
        <w:t>6</w:t>
      </w:r>
      <w:r w:rsidR="00DD5BB1">
        <w:rPr>
          <w:rFonts w:eastAsia="Malgun Gothic"/>
          <w:lang w:eastAsia="ko-KR"/>
        </w:rPr>
        <w:t>b</w:t>
      </w:r>
      <w:r>
        <w:rPr>
          <w:rFonts w:eastAsia="Malgun Gothic"/>
          <w:lang w:eastAsia="ko-KR"/>
        </w:rPr>
        <w:t xml:space="preserve">-E meeting, the discussion points are categorized into the following topics: </w:t>
      </w:r>
    </w:p>
    <w:p w14:paraId="2E0F4CC7" w14:textId="3BCB3AB0" w:rsidR="00EA1F19" w:rsidRDefault="00B435F1" w:rsidP="00EA1F19">
      <w:pPr>
        <w:pStyle w:val="ListParagraph"/>
        <w:numPr>
          <w:ilvl w:val="0"/>
          <w:numId w:val="3"/>
        </w:numPr>
        <w:rPr>
          <w:rFonts w:eastAsia="Malgun Gothic"/>
          <w:lang w:eastAsia="ko-KR"/>
        </w:rPr>
      </w:pPr>
      <w:r w:rsidRPr="00B435F1">
        <w:rPr>
          <w:rFonts w:eastAsia="Malgun Gothic"/>
          <w:lang w:eastAsia="ko-KR"/>
        </w:rPr>
        <w:t>L2 buffer size reduction and scaling factor for peak data rates for RedCap</w:t>
      </w:r>
      <w:r w:rsidR="00EA1F19">
        <w:rPr>
          <w:rFonts w:eastAsia="Malgun Gothic"/>
          <w:lang w:eastAsia="ko-KR"/>
        </w:rPr>
        <w:t xml:space="preserve"> </w:t>
      </w:r>
    </w:p>
    <w:p w14:paraId="26355EA4" w14:textId="376734E2" w:rsidR="00094CAE" w:rsidRPr="00090FE8" w:rsidRDefault="00DD5BB1" w:rsidP="00094CAE">
      <w:pPr>
        <w:pStyle w:val="ListParagraph"/>
        <w:numPr>
          <w:ilvl w:val="0"/>
          <w:numId w:val="3"/>
        </w:numPr>
        <w:rPr>
          <w:rFonts w:eastAsia="Malgun Gothic"/>
          <w:lang w:eastAsia="ko-KR"/>
        </w:rPr>
      </w:pPr>
      <w:r>
        <w:rPr>
          <w:rFonts w:eastAsia="Malgun Gothic"/>
          <w:lang w:eastAsia="ko-KR"/>
        </w:rPr>
        <w:t>Supported DCI formats for RedCap</w:t>
      </w:r>
    </w:p>
    <w:p w14:paraId="79F01084" w14:textId="23B41FC0" w:rsidR="0011479D" w:rsidRPr="00765A04" w:rsidRDefault="00765A04" w:rsidP="00765A04">
      <w:pPr>
        <w:pStyle w:val="ListParagraph"/>
        <w:numPr>
          <w:ilvl w:val="0"/>
          <w:numId w:val="3"/>
        </w:numPr>
        <w:rPr>
          <w:rFonts w:eastAsia="Malgun Gothic"/>
          <w:lang w:eastAsia="ko-KR"/>
        </w:rPr>
      </w:pPr>
      <w:r w:rsidRPr="00765A04">
        <w:rPr>
          <w:rFonts w:eastAsia="Malgun Gothic"/>
          <w:lang w:eastAsia="ko-KR"/>
        </w:rPr>
        <w:t>Miscellaneous including UE features</w:t>
      </w:r>
    </w:p>
    <w:p w14:paraId="7797C50A" w14:textId="3AF3B9BB" w:rsidR="00A72CDD" w:rsidRDefault="00907540" w:rsidP="00ED093F">
      <w:pPr>
        <w:rPr>
          <w:rStyle w:val="Strong"/>
          <w:u w:val="single"/>
        </w:rPr>
      </w:pPr>
      <w:r>
        <w:rPr>
          <w:rStyle w:val="Strong"/>
          <w:u w:val="single"/>
        </w:rPr>
        <w:t>Attached to this cover-page document is the report of the NWM discussion (v0.0.</w:t>
      </w:r>
      <w:r w:rsidR="00E1336E">
        <w:rPr>
          <w:rStyle w:val="Strong"/>
          <w:u w:val="single"/>
        </w:rPr>
        <w:t>5</w:t>
      </w:r>
      <w:r>
        <w:rPr>
          <w:rStyle w:val="Strong"/>
          <w:u w:val="single"/>
        </w:rPr>
        <w:t>)</w:t>
      </w:r>
      <w:r w:rsidR="00A72CDD">
        <w:rPr>
          <w:rStyle w:val="Strong"/>
          <w:u w:val="single"/>
        </w:rPr>
        <w:t xml:space="preserve"> with the detailed discussions included</w:t>
      </w:r>
      <w:r>
        <w:rPr>
          <w:rStyle w:val="Strong"/>
          <w:u w:val="single"/>
        </w:rPr>
        <w:t>.</w:t>
      </w:r>
    </w:p>
    <w:p w14:paraId="032ADBF9" w14:textId="77777777" w:rsidR="00A72CDD" w:rsidRDefault="00A72CDD" w:rsidP="00ED093F">
      <w:pPr>
        <w:rPr>
          <w:rStyle w:val="Strong"/>
          <w:u w:val="single"/>
        </w:rPr>
      </w:pPr>
    </w:p>
    <w:p w14:paraId="41DD4787" w14:textId="1C815DF0" w:rsidR="00712956" w:rsidRDefault="00A72CDD" w:rsidP="00ED093F">
      <w:pPr>
        <w:rPr>
          <w:rFonts w:eastAsia="Malgun Gothic"/>
          <w:b/>
          <w:bCs/>
          <w:u w:val="single"/>
          <w:lang w:eastAsia="ko-KR"/>
        </w:rPr>
      </w:pPr>
      <w:r>
        <w:rPr>
          <w:rStyle w:val="Strong"/>
          <w:u w:val="single"/>
        </w:rPr>
        <w:t xml:space="preserve">For convenience, </w:t>
      </w:r>
      <w:r w:rsidR="00AB5F37">
        <w:rPr>
          <w:rStyle w:val="Strong"/>
          <w:u w:val="single"/>
        </w:rPr>
        <w:t xml:space="preserve">latest version of </w:t>
      </w:r>
      <w:r>
        <w:rPr>
          <w:rStyle w:val="Strong"/>
          <w:u w:val="single"/>
        </w:rPr>
        <w:t>Section</w:t>
      </w:r>
      <w:r w:rsidR="00226E37">
        <w:rPr>
          <w:rStyle w:val="Strong"/>
          <w:u w:val="single"/>
        </w:rPr>
        <w:t xml:space="preserve"> 2</w:t>
      </w:r>
      <w:r>
        <w:rPr>
          <w:rStyle w:val="Strong"/>
          <w:u w:val="single"/>
        </w:rPr>
        <w:t xml:space="preserve"> of the summary are reproduced below.</w:t>
      </w:r>
      <w:r w:rsidR="00907540">
        <w:rPr>
          <w:rStyle w:val="Strong"/>
          <w:u w:val="single"/>
        </w:rPr>
        <w:t xml:space="preserve"> </w:t>
      </w:r>
      <w:r w:rsidR="00DB0468">
        <w:rPr>
          <w:rStyle w:val="Strong"/>
          <w:u w:val="single"/>
        </w:rPr>
        <w:t xml:space="preserve">For Sections 3 and 4, please </w:t>
      </w:r>
      <w:r w:rsidR="001152DF">
        <w:rPr>
          <w:rStyle w:val="Strong"/>
          <w:u w:val="single"/>
        </w:rPr>
        <w:t>refer to attached NWM report.</w:t>
      </w:r>
    </w:p>
    <w:p w14:paraId="43B249F7" w14:textId="657AB9F9" w:rsidR="00765A04" w:rsidRDefault="00232401" w:rsidP="00765A04">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L2 buffer size and peak rate s</w:t>
      </w:r>
      <w:r w:rsidR="00765A04" w:rsidRPr="00765A04">
        <w:rPr>
          <w:rFonts w:ascii="Arial" w:hAnsi="Arial"/>
          <w:b w:val="0"/>
          <w:bCs w:val="0"/>
          <w:sz w:val="36"/>
          <w:szCs w:val="20"/>
        </w:rPr>
        <w:t>caling factor for RedCap</w:t>
      </w:r>
    </w:p>
    <w:p w14:paraId="6D9FB7DB" w14:textId="45193322" w:rsidR="00B1480C" w:rsidRDefault="00B1480C" w:rsidP="00F275E8">
      <w:r>
        <w:t xml:space="preserve">RAN1 received an LS from RAN2 </w:t>
      </w:r>
      <w:r w:rsidR="00933FF0">
        <w:fldChar w:fldCharType="begin"/>
      </w:r>
      <w:r w:rsidR="00933FF0">
        <w:instrText xml:space="preserve"> REF _Ref84789489 \r \h </w:instrText>
      </w:r>
      <w:r w:rsidR="00933FF0">
        <w:fldChar w:fldCharType="separate"/>
      </w:r>
      <w:r w:rsidR="00933FF0">
        <w:t>[19]</w:t>
      </w:r>
      <w:r w:rsidR="00933FF0">
        <w:fldChar w:fldCharType="end"/>
      </w:r>
      <w:r w:rsidR="00933FF0">
        <w:t xml:space="preserve">, </w:t>
      </w:r>
      <w:r w:rsidR="00A424AF">
        <w:t xml:space="preserve">informing that RAN2 discussed </w:t>
      </w:r>
      <w:r w:rsidR="00581792">
        <w:t>several options</w:t>
      </w:r>
      <w:r w:rsidR="00A6633D">
        <w:t xml:space="preserve"> during RAN2 #114-e meeting</w:t>
      </w:r>
      <w:r w:rsidR="00581792">
        <w:t xml:space="preserve"> </w:t>
      </w:r>
      <w:r w:rsidR="00A424AF">
        <w:t xml:space="preserve">but could not arrive at a conclusion on whether and how to </w:t>
      </w:r>
      <w:r w:rsidR="00C76A77">
        <w:t>reduce L2 buffer size for Rel-17 RedCap UEs</w:t>
      </w:r>
      <w:r w:rsidR="006B7FB3">
        <w:t xml:space="preserve">, and </w:t>
      </w:r>
      <w:r w:rsidR="00596F47">
        <w:t>asking RAN1 to discuss th</w:t>
      </w:r>
      <w:r w:rsidR="00A81594">
        <w:t>e issue and provide feedback to RAN2.</w:t>
      </w:r>
    </w:p>
    <w:p w14:paraId="72CB66FB" w14:textId="003A9DE7" w:rsidR="00AB5F37" w:rsidRDefault="00AB5F37" w:rsidP="00F275E8"/>
    <w:p w14:paraId="36416D2F" w14:textId="7F8CB170" w:rsidR="00C173C5" w:rsidRPr="00C173C5" w:rsidRDefault="00C173C5" w:rsidP="00C173C5">
      <w:pPr>
        <w:jc w:val="center"/>
        <w:rPr>
          <w:b/>
          <w:bCs/>
          <w:i/>
          <w:iCs/>
          <w:color w:val="7030A0"/>
        </w:rPr>
      </w:pPr>
      <w:r w:rsidRPr="00C173C5">
        <w:rPr>
          <w:b/>
          <w:bCs/>
          <w:i/>
          <w:iCs/>
          <w:color w:val="7030A0"/>
        </w:rPr>
        <w:t>&lt;</w:t>
      </w:r>
      <w:r>
        <w:rPr>
          <w:b/>
          <w:bCs/>
          <w:i/>
          <w:iCs/>
          <w:color w:val="7030A0"/>
        </w:rPr>
        <w:t>Certain p</w:t>
      </w:r>
      <w:r w:rsidRPr="00C173C5">
        <w:rPr>
          <w:b/>
          <w:bCs/>
          <w:i/>
          <w:iCs/>
          <w:color w:val="7030A0"/>
        </w:rPr>
        <w:t>arts omitted: Please refer to attached pdf from NWM for details&gt;</w:t>
      </w:r>
    </w:p>
    <w:p w14:paraId="5EC8D9A0" w14:textId="6FC7984E" w:rsidR="00694CB1" w:rsidRDefault="00694CB1" w:rsidP="00F275E8">
      <w:pPr>
        <w:rPr>
          <w:b/>
          <w:bCs/>
          <w:i/>
          <w:iCs/>
        </w:rPr>
      </w:pPr>
    </w:p>
    <w:p w14:paraId="23810F62" w14:textId="44B7ED9F" w:rsidR="00694CB1" w:rsidRDefault="00BA20C9" w:rsidP="00BA20C9">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r w:rsidRPr="00BA20C9">
        <w:rPr>
          <w:rFonts w:ascii="Arial" w:hAnsi="Arial"/>
          <w:b w:val="0"/>
          <w:bCs w:val="0"/>
          <w:sz w:val="36"/>
          <w:szCs w:val="20"/>
        </w:rPr>
        <w:t>Summary of first round on L2 buffer size reduction</w:t>
      </w:r>
    </w:p>
    <w:p w14:paraId="5F23BD62" w14:textId="79254385" w:rsidR="003D2E17" w:rsidRDefault="003D2E17" w:rsidP="003D2E17"/>
    <w:p w14:paraId="32790FE4" w14:textId="77777777" w:rsidR="00ED39C3" w:rsidRDefault="00ED39C3" w:rsidP="00ED39C3">
      <w:r>
        <w:t>The received feedback is summarized as below:</w:t>
      </w:r>
    </w:p>
    <w:p w14:paraId="69637617"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lastRenderedPageBreak/>
        <w:t xml:space="preserve">Option 1: </w:t>
      </w:r>
      <w:r w:rsidRPr="002C6B9A">
        <w:t xml:space="preserve">QC, MTK, DCM, Nokia/NSB, FTW, Sierra Wireless, SS, China Mobile, LGE, China Unicom, Sequans, Intel </w:t>
      </w:r>
      <w:r w:rsidRPr="002C6B9A">
        <w:rPr>
          <w:b/>
          <w:bCs/>
        </w:rPr>
        <w:t>(13)</w:t>
      </w:r>
    </w:p>
    <w:p w14:paraId="27B64F83"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t xml:space="preserve">Option 2: </w:t>
      </w:r>
      <w:r w:rsidRPr="002C6B9A">
        <w:t>SPRD, vivo, Ericsson, u-</w:t>
      </w:r>
      <w:proofErr w:type="spellStart"/>
      <w:r w:rsidRPr="002C6B9A">
        <w:t>Blox</w:t>
      </w:r>
      <w:proofErr w:type="spellEnd"/>
      <w:r w:rsidRPr="002C6B9A">
        <w:t>, CATT, CAICT, Samsung (2</w:t>
      </w:r>
      <w:r w:rsidRPr="002C6B9A">
        <w:rPr>
          <w:vertAlign w:val="superscript"/>
        </w:rPr>
        <w:t>nd</w:t>
      </w:r>
      <w:r w:rsidRPr="002C6B9A">
        <w:t xml:space="preserve"> </w:t>
      </w:r>
      <w:proofErr w:type="spellStart"/>
      <w:r w:rsidRPr="002C6B9A">
        <w:t>pref</w:t>
      </w:r>
      <w:proofErr w:type="spellEnd"/>
      <w:r w:rsidRPr="002C6B9A">
        <w:t xml:space="preserve">), Xiaomi, Guangdong, </w:t>
      </w:r>
      <w:proofErr w:type="spellStart"/>
      <w:r w:rsidRPr="002C6B9A">
        <w:t>Potevio</w:t>
      </w:r>
      <w:proofErr w:type="spellEnd"/>
      <w:r w:rsidRPr="002C6B9A">
        <w:t>, China Mobile (2</w:t>
      </w:r>
      <w:r w:rsidRPr="002C6B9A">
        <w:rPr>
          <w:vertAlign w:val="superscript"/>
        </w:rPr>
        <w:t>nd</w:t>
      </w:r>
      <w:r w:rsidRPr="002C6B9A">
        <w:t xml:space="preserve"> </w:t>
      </w:r>
      <w:proofErr w:type="spellStart"/>
      <w:r w:rsidRPr="002C6B9A">
        <w:t>pref</w:t>
      </w:r>
      <w:proofErr w:type="spellEnd"/>
      <w:r w:rsidRPr="002C6B9A">
        <w:t xml:space="preserve">), Nordic, ZTE, </w:t>
      </w:r>
      <w:proofErr w:type="spellStart"/>
      <w:r w:rsidRPr="002C6B9A">
        <w:t>Transsion</w:t>
      </w:r>
      <w:proofErr w:type="spellEnd"/>
      <w:r w:rsidRPr="002C6B9A">
        <w:t xml:space="preserve"> Holdings, China Unicom, Apple </w:t>
      </w:r>
      <w:r w:rsidRPr="002C6B9A">
        <w:rPr>
          <w:b/>
          <w:bCs/>
        </w:rPr>
        <w:t>(16)</w:t>
      </w:r>
    </w:p>
    <w:p w14:paraId="1815116F"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t xml:space="preserve">Option 3: </w:t>
      </w:r>
      <w:r w:rsidRPr="002C6B9A">
        <w:t>vivo, u-</w:t>
      </w:r>
      <w:proofErr w:type="spellStart"/>
      <w:r w:rsidRPr="002C6B9A">
        <w:t>Blox</w:t>
      </w:r>
      <w:proofErr w:type="spellEnd"/>
      <w:r w:rsidRPr="002C6B9A">
        <w:t xml:space="preserve">, CATT, Xiaomi, Guangdong, </w:t>
      </w:r>
      <w:proofErr w:type="spellStart"/>
      <w:r w:rsidRPr="002C6B9A">
        <w:t>Potevio</w:t>
      </w:r>
      <w:proofErr w:type="spellEnd"/>
      <w:r w:rsidRPr="002C6B9A">
        <w:t xml:space="preserve">, ZTE, </w:t>
      </w:r>
      <w:proofErr w:type="spellStart"/>
      <w:r w:rsidRPr="002C6B9A">
        <w:t>Transsion</w:t>
      </w:r>
      <w:proofErr w:type="spellEnd"/>
      <w:r w:rsidRPr="002C6B9A">
        <w:t xml:space="preserve"> Holdings, Apple </w:t>
      </w:r>
      <w:r w:rsidRPr="002C6B9A">
        <w:rPr>
          <w:b/>
          <w:bCs/>
        </w:rPr>
        <w:t>(9)</w:t>
      </w:r>
    </w:p>
    <w:p w14:paraId="7B4A95AE"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t xml:space="preserve">Option 4: </w:t>
      </w:r>
      <w:r w:rsidRPr="002C6B9A">
        <w:t>HW/</w:t>
      </w:r>
      <w:proofErr w:type="spellStart"/>
      <w:r w:rsidRPr="002C6B9A">
        <w:t>HiSi</w:t>
      </w:r>
      <w:proofErr w:type="spellEnd"/>
      <w:r w:rsidRPr="002C6B9A">
        <w:t xml:space="preserve">, Nokia/NSB, FTW, Sierra Wireless, LGE, Sequans, Intel </w:t>
      </w:r>
      <w:r w:rsidRPr="002C6B9A">
        <w:rPr>
          <w:b/>
          <w:bCs/>
        </w:rPr>
        <w:t>(7)</w:t>
      </w:r>
    </w:p>
    <w:p w14:paraId="4F1F483C" w14:textId="5FE8ACD2" w:rsidR="00C173C5" w:rsidRDefault="00C173C5" w:rsidP="00C173C5">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r w:rsidRPr="00C173C5">
        <w:rPr>
          <w:rFonts w:ascii="Arial" w:hAnsi="Arial"/>
          <w:b w:val="0"/>
          <w:bCs w:val="0"/>
          <w:sz w:val="36"/>
          <w:szCs w:val="20"/>
        </w:rPr>
        <w:t>Second round discussion on L2 buffer size reduction</w:t>
      </w:r>
    </w:p>
    <w:p w14:paraId="4B29D56D" w14:textId="77777777" w:rsidR="00ED39C3" w:rsidRDefault="00ED39C3" w:rsidP="00ED39C3">
      <w:r>
        <w:t>Based on the received inputs to the first round of discussion on L2 buffer size reduction, a possible way forward could be to consider a further step of down-selection and harmonization. Towards this, FL2 Proposal 1 is suggested as the next step.</w:t>
      </w:r>
    </w:p>
    <w:p w14:paraId="1EEDA485" w14:textId="77777777" w:rsidR="00ED39C3" w:rsidRPr="002C6B9A" w:rsidRDefault="00ED39C3" w:rsidP="00ED39C3">
      <w:pPr>
        <w:pStyle w:val="Heading2"/>
      </w:pPr>
      <w:r w:rsidRPr="00251BD1">
        <w:t>FL2 Proposal 1</w:t>
      </w:r>
    </w:p>
    <w:p w14:paraId="1DCD47B4" w14:textId="77777777" w:rsidR="00ED39C3" w:rsidRPr="002C6B9A" w:rsidRDefault="00ED39C3" w:rsidP="00ED39C3">
      <w:pPr>
        <w:pStyle w:val="ListParagraph"/>
        <w:numPr>
          <w:ilvl w:val="0"/>
          <w:numId w:val="19"/>
        </w:numPr>
        <w:rPr>
          <w:i/>
          <w:iCs/>
        </w:rPr>
      </w:pPr>
      <w:r w:rsidRPr="002C6B9A">
        <w:rPr>
          <w:i/>
          <w:iCs/>
        </w:rPr>
        <w:t>For reduction in L2 buffer size requirements via peak rate scaling factors for Rel-17 RedCap</w:t>
      </w:r>
    </w:p>
    <w:p w14:paraId="67447F82" w14:textId="77777777" w:rsidR="00ED39C3" w:rsidRPr="002C6B9A" w:rsidRDefault="00ED39C3" w:rsidP="00ED39C3">
      <w:pPr>
        <w:pStyle w:val="ListParagraph"/>
        <w:numPr>
          <w:ilvl w:val="1"/>
          <w:numId w:val="19"/>
        </w:numPr>
        <w:rPr>
          <w:i/>
          <w:iCs/>
        </w:rPr>
      </w:pPr>
      <w:r w:rsidRPr="002C6B9A">
        <w:rPr>
          <w:i/>
          <w:iCs/>
        </w:rPr>
        <w:t xml:space="preserve">Scaling factors for peak DL/UL rates with existing values {0.4, 0.75, 0.8, 1} are available to </w:t>
      </w:r>
      <w:r>
        <w:rPr>
          <w:i/>
          <w:iCs/>
        </w:rPr>
        <w:t xml:space="preserve">Rel-17 </w:t>
      </w:r>
      <w:r w:rsidRPr="002C6B9A">
        <w:rPr>
          <w:i/>
          <w:iCs/>
        </w:rPr>
        <w:t>RedCap UEs</w:t>
      </w:r>
    </w:p>
    <w:p w14:paraId="49DC8421" w14:textId="77777777" w:rsidR="00ED39C3" w:rsidRPr="002C6B9A" w:rsidRDefault="00ED39C3" w:rsidP="00ED39C3">
      <w:pPr>
        <w:pStyle w:val="ListParagraph"/>
        <w:numPr>
          <w:ilvl w:val="1"/>
          <w:numId w:val="19"/>
        </w:numPr>
        <w:rPr>
          <w:i/>
          <w:iCs/>
        </w:rPr>
      </w:pPr>
      <w:r w:rsidRPr="002C6B9A">
        <w:rPr>
          <w:i/>
          <w:iCs/>
        </w:rPr>
        <w:t xml:space="preserve">The minimum value of the product of max number of layers, max modulation order, and scaling factor as applicable for single carrier NR SA operation is </w:t>
      </w:r>
      <w:proofErr w:type="gramStart"/>
      <w:r w:rsidRPr="002C6B9A">
        <w:rPr>
          <w:i/>
          <w:iCs/>
        </w:rPr>
        <w:t>down-selected</w:t>
      </w:r>
      <w:proofErr w:type="gramEnd"/>
      <w:r w:rsidRPr="002C6B9A">
        <w:rPr>
          <w:i/>
          <w:iCs/>
        </w:rPr>
        <w:t xml:space="preserve"> from the following:</w:t>
      </w:r>
    </w:p>
    <w:p w14:paraId="2BC5C107" w14:textId="77777777" w:rsidR="00ED39C3" w:rsidRPr="002C6B9A" w:rsidRDefault="00ED39C3" w:rsidP="00ED39C3">
      <w:pPr>
        <w:pStyle w:val="ListParagraph"/>
        <w:numPr>
          <w:ilvl w:val="2"/>
          <w:numId w:val="19"/>
        </w:numPr>
        <w:rPr>
          <w:i/>
          <w:iCs/>
        </w:rPr>
      </w:pPr>
      <w:r w:rsidRPr="002C6B9A">
        <w:rPr>
          <w:i/>
          <w:iCs/>
        </w:rPr>
        <w:t>4 (i.e., same as for non-RedCap; no spec change)</w:t>
      </w:r>
    </w:p>
    <w:p w14:paraId="5C8AF79E" w14:textId="77777777" w:rsidR="00ED39C3" w:rsidRPr="002C6B9A" w:rsidRDefault="00ED39C3" w:rsidP="00ED39C3">
      <w:pPr>
        <w:pStyle w:val="ListParagraph"/>
        <w:numPr>
          <w:ilvl w:val="2"/>
          <w:numId w:val="19"/>
        </w:numPr>
        <w:rPr>
          <w:i/>
          <w:iCs/>
        </w:rPr>
      </w:pPr>
      <w:r w:rsidRPr="002C6B9A">
        <w:rPr>
          <w:i/>
          <w:iCs/>
        </w:rPr>
        <w:t>Less than 4 (e.g., 1, 1.5, 2) (i.e., reduced as a cost/complexity reduction feature for Rel-17 RedCap)</w:t>
      </w:r>
    </w:p>
    <w:p w14:paraId="5A4A4C94" w14:textId="77777777" w:rsidR="00ED39C3" w:rsidRPr="002C6B9A" w:rsidRDefault="00ED39C3" w:rsidP="00ED39C3">
      <w:pPr>
        <w:rPr>
          <w:i/>
          <w:iCs/>
        </w:rPr>
      </w:pPr>
      <w:r w:rsidRPr="002C6B9A">
        <w:rPr>
          <w:i/>
          <w:iCs/>
        </w:rPr>
        <w:t xml:space="preserve">Please share your preferences for the </w:t>
      </w:r>
      <w:r>
        <w:rPr>
          <w:i/>
          <w:iCs/>
        </w:rPr>
        <w:t xml:space="preserve">minimum value of the product of max # of layers, max modulation order, and scaling factor. </w:t>
      </w:r>
    </w:p>
    <w:p w14:paraId="46761175" w14:textId="61197505" w:rsidR="00392CB8" w:rsidRPr="00C173C5" w:rsidRDefault="00392CB8" w:rsidP="00C173C5">
      <w:pPr>
        <w:rPr>
          <w:b/>
          <w:bCs/>
          <w:i/>
          <w:iCs/>
        </w:rPr>
      </w:pPr>
    </w:p>
    <w:tbl>
      <w:tblPr>
        <w:tblStyle w:val="TableGrid"/>
        <w:tblW w:w="8359" w:type="dxa"/>
        <w:jc w:val="center"/>
        <w:tblLayout w:type="fixed"/>
        <w:tblLook w:val="04A0" w:firstRow="1" w:lastRow="0" w:firstColumn="1" w:lastColumn="0" w:noHBand="0" w:noVBand="1"/>
      </w:tblPr>
      <w:tblGrid>
        <w:gridCol w:w="1388"/>
        <w:gridCol w:w="6971"/>
      </w:tblGrid>
      <w:tr w:rsidR="006A00B9" w14:paraId="66AAA310" w14:textId="77777777" w:rsidTr="006A00B9">
        <w:trPr>
          <w:jc w:val="center"/>
        </w:trPr>
        <w:tc>
          <w:tcPr>
            <w:tcW w:w="1388" w:type="dxa"/>
            <w:shd w:val="clear" w:color="auto" w:fill="D9D9D9" w:themeFill="background1" w:themeFillShade="D9"/>
          </w:tcPr>
          <w:p w14:paraId="0DC33EBE" w14:textId="77777777" w:rsidR="006A00B9" w:rsidRDefault="006A00B9" w:rsidP="007C3803">
            <w:pPr>
              <w:rPr>
                <w:b/>
                <w:bCs/>
              </w:rPr>
            </w:pPr>
            <w:r>
              <w:rPr>
                <w:b/>
                <w:bCs/>
              </w:rPr>
              <w:t>Company</w:t>
            </w:r>
          </w:p>
        </w:tc>
        <w:tc>
          <w:tcPr>
            <w:tcW w:w="6971" w:type="dxa"/>
            <w:shd w:val="clear" w:color="auto" w:fill="D9D9D9" w:themeFill="background1" w:themeFillShade="D9"/>
          </w:tcPr>
          <w:p w14:paraId="4B892058" w14:textId="77777777" w:rsidR="006A00B9" w:rsidRDefault="006A00B9" w:rsidP="007C3803">
            <w:pPr>
              <w:rPr>
                <w:b/>
                <w:bCs/>
              </w:rPr>
            </w:pPr>
            <w:r>
              <w:rPr>
                <w:b/>
                <w:bCs/>
              </w:rPr>
              <w:t>Comments</w:t>
            </w:r>
          </w:p>
        </w:tc>
      </w:tr>
      <w:tr w:rsidR="006A00B9" w:rsidRPr="001D46EE" w14:paraId="50CF827C" w14:textId="77777777" w:rsidTr="006A00B9">
        <w:trPr>
          <w:jc w:val="center"/>
        </w:trPr>
        <w:tc>
          <w:tcPr>
            <w:tcW w:w="1388" w:type="dxa"/>
            <w:shd w:val="clear" w:color="auto" w:fill="auto"/>
          </w:tcPr>
          <w:p w14:paraId="3B3E8783" w14:textId="54360A22" w:rsidR="006A00B9" w:rsidRPr="001D7D46" w:rsidRDefault="006A00B9" w:rsidP="006A00B9">
            <w:pPr>
              <w:jc w:val="left"/>
              <w:rPr>
                <w:rFonts w:eastAsiaTheme="minorEastAsia"/>
              </w:rPr>
            </w:pPr>
          </w:p>
        </w:tc>
        <w:tc>
          <w:tcPr>
            <w:tcW w:w="6971" w:type="dxa"/>
            <w:shd w:val="clear" w:color="auto" w:fill="auto"/>
          </w:tcPr>
          <w:p w14:paraId="2CF51265" w14:textId="237B734E" w:rsidR="006A00B9" w:rsidRPr="001D46EE" w:rsidRDefault="006A00B9" w:rsidP="00C21760">
            <w:pPr>
              <w:rPr>
                <w:rFonts w:eastAsia="Malgun Gothic"/>
                <w:b/>
                <w:bCs/>
                <w:lang w:eastAsia="ko-KR"/>
              </w:rPr>
            </w:pPr>
          </w:p>
        </w:tc>
      </w:tr>
      <w:tr w:rsidR="006A00B9" w:rsidRPr="001D46EE" w14:paraId="07F46DCF" w14:textId="77777777" w:rsidTr="006A00B9">
        <w:trPr>
          <w:jc w:val="center"/>
        </w:trPr>
        <w:tc>
          <w:tcPr>
            <w:tcW w:w="1388" w:type="dxa"/>
            <w:shd w:val="clear" w:color="auto" w:fill="auto"/>
          </w:tcPr>
          <w:p w14:paraId="43CDA810" w14:textId="1523E42A" w:rsidR="006A00B9" w:rsidRDefault="006A00B9" w:rsidP="006A00B9">
            <w:pPr>
              <w:jc w:val="left"/>
              <w:rPr>
                <w:rFonts w:eastAsiaTheme="minorEastAsia"/>
              </w:rPr>
            </w:pPr>
          </w:p>
        </w:tc>
        <w:tc>
          <w:tcPr>
            <w:tcW w:w="6971" w:type="dxa"/>
            <w:shd w:val="clear" w:color="auto" w:fill="auto"/>
          </w:tcPr>
          <w:p w14:paraId="1B54314F" w14:textId="520341D0" w:rsidR="006A00B9" w:rsidRPr="001D46EE" w:rsidRDefault="00791134" w:rsidP="006A00B9">
            <w:pPr>
              <w:jc w:val="left"/>
              <w:rPr>
                <w:rFonts w:eastAsia="Malgun Gothic"/>
                <w:b/>
                <w:bCs/>
                <w:lang w:eastAsia="ko-KR"/>
              </w:rPr>
            </w:pPr>
            <w:r w:rsidRPr="00C21760">
              <w:rPr>
                <w:rFonts w:eastAsia="Malgun Gothic"/>
                <w:b/>
                <w:bCs/>
                <w:noProof/>
                <w:lang w:eastAsia="ko-KR"/>
              </w:rPr>
              <mc:AlternateContent>
                <mc:Choice Requires="wps">
                  <w:drawing>
                    <wp:anchor distT="45720" distB="45720" distL="114300" distR="114300" simplePos="0" relativeHeight="251659264" behindDoc="0" locked="0" layoutInCell="1" allowOverlap="1" wp14:anchorId="1B5D6516" wp14:editId="703B4C53">
                      <wp:simplePos x="0" y="0"/>
                      <wp:positionH relativeFrom="column">
                        <wp:posOffset>99405</wp:posOffset>
                      </wp:positionH>
                      <wp:positionV relativeFrom="paragraph">
                        <wp:posOffset>81981</wp:posOffset>
                      </wp:positionV>
                      <wp:extent cx="3223895" cy="316865"/>
                      <wp:effectExtent l="19050" t="285750" r="33655" b="29273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032003">
                                <a:off x="0" y="0"/>
                                <a:ext cx="3223895" cy="316865"/>
                              </a:xfrm>
                              <a:prstGeom prst="rect">
                                <a:avLst/>
                              </a:prstGeom>
                              <a:solidFill>
                                <a:srgbClr val="FFFFFF"/>
                              </a:solidFill>
                              <a:ln w="9525">
                                <a:solidFill>
                                  <a:srgbClr val="000000"/>
                                </a:solidFill>
                                <a:miter lim="800000"/>
                                <a:headEnd/>
                                <a:tailEnd/>
                              </a:ln>
                            </wps:spPr>
                            <wps:txbx>
                              <w:txbxContent>
                                <w:p w14:paraId="3EDEA609" w14:textId="0BC95BB0" w:rsidR="00C21760" w:rsidRPr="001D46EE" w:rsidRDefault="00C21760" w:rsidP="00C21760">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0CD557EB" w14:textId="0218C850" w:rsidR="00C21760" w:rsidRDefault="00C217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5D6516" id="_x0000_t202" coordsize="21600,21600" o:spt="202" path="m,l,21600r21600,l21600,xe">
                      <v:stroke joinstyle="miter"/>
                      <v:path gradientshapeok="t" o:connecttype="rect"/>
                    </v:shapetype>
                    <v:shape id="Text Box 2" o:spid="_x0000_s1026" type="#_x0000_t202" style="position:absolute;margin-left:7.85pt;margin-top:6.45pt;width:253.85pt;height:24.95pt;rotation:-620404fd;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">
                      <v:textbox>
                        <w:txbxContent>
                          <w:p w14:paraId="3EDEA609" w14:textId="0BC95BB0" w:rsidR="00C21760" w:rsidRPr="001D46EE" w:rsidRDefault="00C21760" w:rsidP="00C21760">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0CD557EB" w14:textId="0218C850" w:rsidR="00C21760" w:rsidRDefault="00C21760"/>
                        </w:txbxContent>
                      </v:textbox>
                    </v:shape>
                  </w:pict>
                </mc:Fallback>
              </mc:AlternateContent>
            </w:r>
          </w:p>
        </w:tc>
      </w:tr>
      <w:tr w:rsidR="006A00B9" w:rsidRPr="00C904D3" w14:paraId="73C0A705" w14:textId="77777777" w:rsidTr="006A00B9">
        <w:trPr>
          <w:jc w:val="center"/>
        </w:trPr>
        <w:tc>
          <w:tcPr>
            <w:tcW w:w="1388" w:type="dxa"/>
            <w:shd w:val="clear" w:color="auto" w:fill="auto"/>
          </w:tcPr>
          <w:p w14:paraId="472543F7" w14:textId="37A89445" w:rsidR="006A00B9" w:rsidRPr="00C904D3" w:rsidRDefault="006A00B9" w:rsidP="006A00B9">
            <w:pPr>
              <w:jc w:val="left"/>
              <w:rPr>
                <w:rFonts w:eastAsia="Malgun Gothic"/>
                <w:lang w:eastAsia="ko-KR"/>
              </w:rPr>
            </w:pPr>
          </w:p>
        </w:tc>
        <w:tc>
          <w:tcPr>
            <w:tcW w:w="6971" w:type="dxa"/>
            <w:shd w:val="clear" w:color="auto" w:fill="auto"/>
          </w:tcPr>
          <w:p w14:paraId="3C2BB4B7" w14:textId="3C4A8A5D" w:rsidR="006A00B9" w:rsidRPr="00C904D3" w:rsidRDefault="006A00B9" w:rsidP="006A00B9">
            <w:pPr>
              <w:jc w:val="left"/>
              <w:rPr>
                <w:rFonts w:eastAsiaTheme="minorEastAsia"/>
              </w:rPr>
            </w:pPr>
          </w:p>
        </w:tc>
      </w:tr>
      <w:tr w:rsidR="006A00B9" w:rsidRPr="00C904D3" w14:paraId="014E2931" w14:textId="77777777" w:rsidTr="006A00B9">
        <w:trPr>
          <w:jc w:val="center"/>
        </w:trPr>
        <w:tc>
          <w:tcPr>
            <w:tcW w:w="1388" w:type="dxa"/>
            <w:shd w:val="clear" w:color="auto" w:fill="auto"/>
          </w:tcPr>
          <w:p w14:paraId="40D46327" w14:textId="782E3C05" w:rsidR="006A00B9" w:rsidRDefault="006A00B9" w:rsidP="006A00B9">
            <w:pPr>
              <w:jc w:val="left"/>
              <w:rPr>
                <w:rFonts w:eastAsia="Malgun Gothic"/>
                <w:lang w:eastAsia="ko-KR"/>
              </w:rPr>
            </w:pPr>
          </w:p>
        </w:tc>
        <w:tc>
          <w:tcPr>
            <w:tcW w:w="6971" w:type="dxa"/>
            <w:shd w:val="clear" w:color="auto" w:fill="auto"/>
          </w:tcPr>
          <w:p w14:paraId="467E9605" w14:textId="77777777" w:rsidR="006A00B9" w:rsidRPr="00C904D3" w:rsidRDefault="006A00B9" w:rsidP="006A00B9">
            <w:pPr>
              <w:jc w:val="left"/>
              <w:rPr>
                <w:rFonts w:eastAsiaTheme="minorEastAsia"/>
              </w:rPr>
            </w:pPr>
          </w:p>
        </w:tc>
      </w:tr>
    </w:tbl>
    <w:p w14:paraId="71150122" w14:textId="6206E385" w:rsidR="001374D8" w:rsidRDefault="001374D8" w:rsidP="001374D8">
      <w:pPr>
        <w:rPr>
          <w:b/>
          <w:bCs/>
          <w:i/>
          <w:iCs/>
          <w:color w:val="7030A0"/>
        </w:rPr>
      </w:pPr>
    </w:p>
    <w:p w14:paraId="1BA93547" w14:textId="1D90E7DF" w:rsidR="00254E8D" w:rsidRDefault="00254E8D" w:rsidP="00254E8D">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r w:rsidRPr="00C173C5">
        <w:rPr>
          <w:rFonts w:ascii="Arial" w:hAnsi="Arial"/>
          <w:b w:val="0"/>
          <w:bCs w:val="0"/>
          <w:sz w:val="36"/>
          <w:szCs w:val="20"/>
        </w:rPr>
        <w:t>S</w:t>
      </w:r>
      <w:r>
        <w:rPr>
          <w:rFonts w:ascii="Arial" w:hAnsi="Arial"/>
          <w:b w:val="0"/>
          <w:bCs w:val="0"/>
          <w:sz w:val="36"/>
          <w:szCs w:val="20"/>
        </w:rPr>
        <w:t>ummary of s</w:t>
      </w:r>
      <w:r w:rsidRPr="00C173C5">
        <w:rPr>
          <w:rFonts w:ascii="Arial" w:hAnsi="Arial"/>
          <w:b w:val="0"/>
          <w:bCs w:val="0"/>
          <w:sz w:val="36"/>
          <w:szCs w:val="20"/>
        </w:rPr>
        <w:t>econd round discussion</w:t>
      </w:r>
    </w:p>
    <w:p w14:paraId="3D5348BF" w14:textId="027861EB" w:rsidR="001374D8" w:rsidRDefault="00586D9F" w:rsidP="001374D8">
      <w:r>
        <w:t>The received feedback</w:t>
      </w:r>
      <w:r w:rsidR="0056221A">
        <w:t xml:space="preserve"> to FL2 Proposal 1 </w:t>
      </w:r>
      <w:r w:rsidR="00BF3B27">
        <w:t>is summarized below.</w:t>
      </w:r>
    </w:p>
    <w:p w14:paraId="19A74E83" w14:textId="4D45FDFF" w:rsidR="00990008" w:rsidRPr="00710804" w:rsidRDefault="00BC4940" w:rsidP="00710804">
      <w:pPr>
        <w:pStyle w:val="ListParagraph"/>
        <w:numPr>
          <w:ilvl w:val="0"/>
          <w:numId w:val="19"/>
        </w:numPr>
        <w:rPr>
          <w:b/>
          <w:bCs/>
          <w:i/>
          <w:iCs/>
        </w:rPr>
      </w:pPr>
      <w:r>
        <w:t xml:space="preserve">Companies are </w:t>
      </w:r>
      <w:r w:rsidR="004D40BE">
        <w:t>fine w</w:t>
      </w:r>
      <w:r w:rsidR="00E42B6E">
        <w:t xml:space="preserve">ith </w:t>
      </w:r>
      <w:r w:rsidR="0062240F">
        <w:t>FL2 Proposal 1</w:t>
      </w:r>
      <w:r w:rsidR="00DA60B3">
        <w:t>.</w:t>
      </w:r>
    </w:p>
    <w:p w14:paraId="4D879932" w14:textId="10CC4A8A" w:rsidR="004C59CC" w:rsidRDefault="005F13D8" w:rsidP="00710804">
      <w:pPr>
        <w:pStyle w:val="ListParagraph"/>
        <w:numPr>
          <w:ilvl w:val="0"/>
          <w:numId w:val="19"/>
        </w:numPr>
      </w:pPr>
      <w:r>
        <w:t xml:space="preserve">On the </w:t>
      </w:r>
      <w:r w:rsidRPr="005F13D8">
        <w:t>minimum value of the product of max number of layers, max modulation order, and scaling factor as applicable for single carrier NR SA operatio</w:t>
      </w:r>
      <w:r>
        <w:t>n</w:t>
      </w:r>
      <w:r w:rsidR="004C59CC">
        <w:t xml:space="preserve">, the group is divided. </w:t>
      </w:r>
      <w:r w:rsidR="0070501F">
        <w:t>The views are summarized</w:t>
      </w:r>
      <w:r w:rsidR="0025370A">
        <w:t xml:space="preserve"> below.</w:t>
      </w:r>
    </w:p>
    <w:p w14:paraId="085447F5" w14:textId="1712C2C6" w:rsidR="0025370A" w:rsidRPr="000C1D11" w:rsidRDefault="002D44DB" w:rsidP="00710804">
      <w:pPr>
        <w:pStyle w:val="ListParagraph"/>
        <w:numPr>
          <w:ilvl w:val="1"/>
          <w:numId w:val="19"/>
        </w:numPr>
        <w:rPr>
          <w:b/>
          <w:bCs/>
        </w:rPr>
      </w:pPr>
      <w:r w:rsidRPr="000C1D11">
        <w:rPr>
          <w:b/>
          <w:bCs/>
        </w:rPr>
        <w:t>Min. value of product = 4 (</w:t>
      </w:r>
      <w:r w:rsidR="00524361" w:rsidRPr="000C1D11">
        <w:rPr>
          <w:b/>
          <w:bCs/>
        </w:rPr>
        <w:t>current specs)</w:t>
      </w:r>
    </w:p>
    <w:p w14:paraId="45C6F115" w14:textId="038B8402" w:rsidR="00810F8C" w:rsidRDefault="00810F8C" w:rsidP="00710804">
      <w:pPr>
        <w:pStyle w:val="ListParagraph"/>
        <w:numPr>
          <w:ilvl w:val="2"/>
          <w:numId w:val="19"/>
        </w:numPr>
      </w:pPr>
      <w:r>
        <w:t xml:space="preserve">QC, CMCC, FTW, Nokia/NSB, Sierra Wireless, LGE, Samsung, </w:t>
      </w:r>
      <w:r w:rsidR="00F97623">
        <w:t>DCM, Sequans, MTK, INTC</w:t>
      </w:r>
      <w:r w:rsidR="00AE6F70">
        <w:t xml:space="preserve"> </w:t>
      </w:r>
      <w:r w:rsidR="00D1244E" w:rsidRPr="00D1244E">
        <w:rPr>
          <w:b/>
          <w:bCs/>
        </w:rPr>
        <w:t>(</w:t>
      </w:r>
      <w:r w:rsidR="00D1244E">
        <w:rPr>
          <w:b/>
          <w:bCs/>
        </w:rPr>
        <w:t>1</w:t>
      </w:r>
      <w:r w:rsidR="00AE6F70">
        <w:rPr>
          <w:b/>
          <w:bCs/>
        </w:rPr>
        <w:t>1</w:t>
      </w:r>
      <w:r w:rsidR="00D1244E" w:rsidRPr="00D1244E">
        <w:rPr>
          <w:b/>
          <w:bCs/>
        </w:rPr>
        <w:t>)</w:t>
      </w:r>
    </w:p>
    <w:p w14:paraId="0CE9B359" w14:textId="4EC6E2D5" w:rsidR="00524361" w:rsidRPr="000C1D11" w:rsidRDefault="00524361" w:rsidP="00710804">
      <w:pPr>
        <w:pStyle w:val="ListParagraph"/>
        <w:numPr>
          <w:ilvl w:val="1"/>
          <w:numId w:val="19"/>
        </w:numPr>
        <w:rPr>
          <w:b/>
          <w:bCs/>
        </w:rPr>
      </w:pPr>
      <w:r w:rsidRPr="000C1D11">
        <w:rPr>
          <w:b/>
          <w:bCs/>
        </w:rPr>
        <w:t xml:space="preserve">Min. value of product &lt; 4 </w:t>
      </w:r>
      <w:r w:rsidR="009F5AEC" w:rsidRPr="000C1D11">
        <w:rPr>
          <w:b/>
          <w:bCs/>
        </w:rPr>
        <w:t>(1.5 or 2)</w:t>
      </w:r>
    </w:p>
    <w:p w14:paraId="1EFF0E4E" w14:textId="1A53E2D2" w:rsidR="00077945" w:rsidRPr="00AE6F70" w:rsidRDefault="00077945" w:rsidP="00710804">
      <w:pPr>
        <w:pStyle w:val="ListParagraph"/>
        <w:numPr>
          <w:ilvl w:val="2"/>
          <w:numId w:val="19"/>
        </w:numPr>
      </w:pPr>
      <w:r>
        <w:lastRenderedPageBreak/>
        <w:t xml:space="preserve">SPRD, Ericsson, CATT, Guangdong, </w:t>
      </w:r>
      <w:r w:rsidR="00AE6F70">
        <w:t xml:space="preserve">vivo, OPPO, CEPRI, GDCNI, </w:t>
      </w:r>
      <w:proofErr w:type="spellStart"/>
      <w:r w:rsidR="00AE6F70">
        <w:t>Transsion</w:t>
      </w:r>
      <w:proofErr w:type="spellEnd"/>
      <w:r w:rsidR="00AE6F70">
        <w:t xml:space="preserve"> Holdings, Xiaomi, CAICT, ZTE, u-</w:t>
      </w:r>
      <w:proofErr w:type="spellStart"/>
      <w:r w:rsidR="00AE6F70">
        <w:t>Blox</w:t>
      </w:r>
      <w:proofErr w:type="spellEnd"/>
      <w:r w:rsidR="00AE6F70" w:rsidRPr="00AE6F70">
        <w:rPr>
          <w:b/>
          <w:bCs/>
        </w:rPr>
        <w:t xml:space="preserve"> (13)</w:t>
      </w:r>
    </w:p>
    <w:p w14:paraId="31D30FB6" w14:textId="77777777" w:rsidR="00710804" w:rsidRPr="00710804" w:rsidRDefault="00081233" w:rsidP="00710804">
      <w:pPr>
        <w:pStyle w:val="ListParagraph"/>
        <w:numPr>
          <w:ilvl w:val="1"/>
          <w:numId w:val="19"/>
        </w:numPr>
      </w:pPr>
      <w:r w:rsidRPr="000C1D11">
        <w:rPr>
          <w:b/>
          <w:bCs/>
        </w:rPr>
        <w:t>No preference indicated</w:t>
      </w:r>
    </w:p>
    <w:p w14:paraId="1F315E92" w14:textId="655610E5" w:rsidR="00AE6F70" w:rsidRDefault="00081233" w:rsidP="00710804">
      <w:pPr>
        <w:pStyle w:val="ListParagraph"/>
        <w:numPr>
          <w:ilvl w:val="2"/>
          <w:numId w:val="19"/>
        </w:numPr>
      </w:pPr>
      <w:r>
        <w:t>HW</w:t>
      </w:r>
      <w:r w:rsidR="00DA60B3">
        <w:t>/</w:t>
      </w:r>
      <w:proofErr w:type="spellStart"/>
      <w:r>
        <w:t>HiSi</w:t>
      </w:r>
      <w:proofErr w:type="spellEnd"/>
      <w:r>
        <w:t xml:space="preserve"> </w:t>
      </w:r>
      <w:r w:rsidRPr="00081233">
        <w:rPr>
          <w:b/>
          <w:bCs/>
        </w:rPr>
        <w:t>(1)</w:t>
      </w:r>
    </w:p>
    <w:p w14:paraId="7BDE9D48" w14:textId="7C90876B" w:rsidR="001374D8" w:rsidRDefault="001374D8" w:rsidP="001374D8">
      <w:pPr>
        <w:rPr>
          <w:color w:val="7030A0"/>
        </w:rPr>
      </w:pPr>
    </w:p>
    <w:p w14:paraId="7FDFFA28" w14:textId="33F1A97F" w:rsidR="00FC74D4" w:rsidRDefault="00FC74D4" w:rsidP="00FC74D4">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bookmarkStart w:id="2" w:name="_Hlk85452383"/>
      <w:r>
        <w:rPr>
          <w:rFonts w:ascii="Arial" w:hAnsi="Arial"/>
          <w:b w:val="0"/>
          <w:bCs w:val="0"/>
          <w:sz w:val="36"/>
          <w:szCs w:val="20"/>
        </w:rPr>
        <w:t>Third</w:t>
      </w:r>
      <w:r w:rsidRPr="00C173C5">
        <w:rPr>
          <w:rFonts w:ascii="Arial" w:hAnsi="Arial"/>
          <w:b w:val="0"/>
          <w:bCs w:val="0"/>
          <w:sz w:val="36"/>
          <w:szCs w:val="20"/>
        </w:rPr>
        <w:t xml:space="preserve"> round discussion</w:t>
      </w:r>
      <w:bookmarkEnd w:id="2"/>
    </w:p>
    <w:p w14:paraId="76735C5F" w14:textId="77777777" w:rsidR="00926C68" w:rsidRDefault="00F6474F" w:rsidP="00F6474F">
      <w:r>
        <w:t xml:space="preserve">Based on Chairman’s guidance and </w:t>
      </w:r>
      <w:r w:rsidR="004577FB">
        <w:t>comments received</w:t>
      </w:r>
      <w:r>
        <w:t xml:space="preserve"> during Friday GTW session, we </w:t>
      </w:r>
      <w:r w:rsidR="004577FB">
        <w:t>can try once more towards possible convergence on whether to p</w:t>
      </w:r>
      <w:r w:rsidR="00A21D86">
        <w:t xml:space="preserve">ursue further cost/complexity reduction or not for Rel-17 RedCap. </w:t>
      </w:r>
    </w:p>
    <w:p w14:paraId="4AAA8A25" w14:textId="035652A4" w:rsidR="00FC74D4" w:rsidRDefault="00D50CE6" w:rsidP="00F6474F">
      <w:r>
        <w:t xml:space="preserve">Given that it is now </w:t>
      </w:r>
      <w:r w:rsidR="007F2DF0">
        <w:t xml:space="preserve">commonly </w:t>
      </w:r>
      <w:r>
        <w:t xml:space="preserve">understood </w:t>
      </w:r>
      <w:r w:rsidR="007F2DF0">
        <w:t xml:space="preserve">that the baseline is current specs (i.e., scaling factors are applicable </w:t>
      </w:r>
      <w:r w:rsidR="00926C68">
        <w:t>to RedCap with existing constraints)</w:t>
      </w:r>
      <w:r w:rsidR="0033113A">
        <w:t xml:space="preserve"> and the comments that the two options are not </w:t>
      </w:r>
      <w:r w:rsidR="00F93477">
        <w:t>equivalent</w:t>
      </w:r>
      <w:r w:rsidR="00926C68">
        <w:t xml:space="preserve">, we can try to see if companies can accept </w:t>
      </w:r>
      <w:r w:rsidR="00505A15">
        <w:t xml:space="preserve">relaxation of the constraint for </w:t>
      </w:r>
      <w:r w:rsidR="00E93243">
        <w:t xml:space="preserve">Rel-17 </w:t>
      </w:r>
      <w:r w:rsidR="00505A15">
        <w:t>RedCap</w:t>
      </w:r>
      <w:r w:rsidR="008E77CC">
        <w:t xml:space="preserve"> as a cost/complexity reduction feature. </w:t>
      </w:r>
      <w:r w:rsidR="00E93243">
        <w:t xml:space="preserve">At this stage, it should be clear that if we cannot agree to the following proposal, we </w:t>
      </w:r>
      <w:r w:rsidR="00F93477">
        <w:t>must</w:t>
      </w:r>
      <w:r w:rsidR="00E93243">
        <w:t xml:space="preserve"> conclude that there’s no consensus in RAN1 to </w:t>
      </w:r>
      <w:r w:rsidR="00163713">
        <w:t>introduce cost/complexity reduction via relaxed constraints for peak rate scaling factor for Rel-17 RedCap.</w:t>
      </w:r>
    </w:p>
    <w:p w14:paraId="50158EE6" w14:textId="372788AD" w:rsidR="00251BD1" w:rsidRPr="002C6B9A" w:rsidRDefault="00251BD1" w:rsidP="00251BD1">
      <w:pPr>
        <w:pStyle w:val="Heading2"/>
      </w:pPr>
      <w:r w:rsidRPr="001152DF">
        <w:t>FL3 Proposal 1</w:t>
      </w:r>
    </w:p>
    <w:p w14:paraId="6617ED50" w14:textId="77777777" w:rsidR="00251BD1" w:rsidRPr="002C6B9A" w:rsidRDefault="00251BD1" w:rsidP="00251BD1">
      <w:pPr>
        <w:pStyle w:val="ListParagraph"/>
        <w:numPr>
          <w:ilvl w:val="0"/>
          <w:numId w:val="19"/>
        </w:numPr>
        <w:rPr>
          <w:i/>
          <w:iCs/>
        </w:rPr>
      </w:pPr>
      <w:r w:rsidRPr="002C6B9A">
        <w:rPr>
          <w:i/>
          <w:iCs/>
        </w:rPr>
        <w:t>For reduction in L2 buffer size requirements via peak rate scaling factors for Rel-17 RedCap</w:t>
      </w:r>
    </w:p>
    <w:p w14:paraId="3EF7F526" w14:textId="77777777" w:rsidR="00251BD1" w:rsidRPr="002C6B9A" w:rsidRDefault="00251BD1" w:rsidP="00251BD1">
      <w:pPr>
        <w:pStyle w:val="ListParagraph"/>
        <w:numPr>
          <w:ilvl w:val="1"/>
          <w:numId w:val="19"/>
        </w:numPr>
        <w:rPr>
          <w:i/>
          <w:iCs/>
        </w:rPr>
      </w:pPr>
      <w:r w:rsidRPr="002C6B9A">
        <w:rPr>
          <w:i/>
          <w:iCs/>
        </w:rPr>
        <w:t xml:space="preserve">Scaling factors for peak DL/UL rates with existing values {0.4, 0.75, 0.8, 1} are available to </w:t>
      </w:r>
      <w:r>
        <w:rPr>
          <w:i/>
          <w:iCs/>
        </w:rPr>
        <w:t xml:space="preserve">Rel-17 </w:t>
      </w:r>
      <w:r w:rsidRPr="002C6B9A">
        <w:rPr>
          <w:i/>
          <w:iCs/>
        </w:rPr>
        <w:t>RedCap UEs</w:t>
      </w:r>
    </w:p>
    <w:p w14:paraId="3AB4514E" w14:textId="1403BE99" w:rsidR="00251BD1" w:rsidRPr="002C6B9A" w:rsidRDefault="00251BD1" w:rsidP="001E6AC2">
      <w:pPr>
        <w:pStyle w:val="ListParagraph"/>
        <w:numPr>
          <w:ilvl w:val="1"/>
          <w:numId w:val="19"/>
        </w:numPr>
        <w:rPr>
          <w:i/>
          <w:iCs/>
        </w:rPr>
      </w:pPr>
      <w:r w:rsidRPr="002C6B9A">
        <w:rPr>
          <w:i/>
          <w:iCs/>
        </w:rPr>
        <w:t>The minimum value of the product of max number of layers, max modulation order, and scaling factor as applicable for single carrier NR SA operation is</w:t>
      </w:r>
      <w:r w:rsidRPr="007E7539">
        <w:rPr>
          <w:b/>
          <w:bCs/>
          <w:i/>
          <w:iCs/>
        </w:rPr>
        <w:t xml:space="preserve"> </w:t>
      </w:r>
      <w:r w:rsidR="00E15512">
        <w:rPr>
          <w:b/>
          <w:bCs/>
          <w:i/>
          <w:iCs/>
        </w:rPr>
        <w:t xml:space="preserve">reduced from 4 to </w:t>
      </w:r>
      <w:r w:rsidR="007E7539" w:rsidRPr="007E7539">
        <w:rPr>
          <w:b/>
          <w:bCs/>
          <w:i/>
          <w:iCs/>
        </w:rPr>
        <w:t>1.5</w:t>
      </w:r>
      <w:r w:rsidR="00E15512">
        <w:rPr>
          <w:b/>
          <w:bCs/>
          <w:i/>
          <w:iCs/>
        </w:rPr>
        <w:t>.</w:t>
      </w:r>
    </w:p>
    <w:p w14:paraId="329FFF45" w14:textId="3FA8C3F9" w:rsidR="00251BD1" w:rsidRPr="002C6B9A" w:rsidRDefault="00251BD1" w:rsidP="00251BD1">
      <w:pPr>
        <w:rPr>
          <w:i/>
          <w:iCs/>
        </w:rPr>
      </w:pPr>
      <w:r w:rsidRPr="002C6B9A">
        <w:rPr>
          <w:i/>
          <w:iCs/>
        </w:rPr>
        <w:t xml:space="preserve">Please </w:t>
      </w:r>
      <w:r w:rsidR="00BB2B40">
        <w:rPr>
          <w:i/>
          <w:iCs/>
        </w:rPr>
        <w:t>indicate if you can accept this proposal</w:t>
      </w:r>
      <w:r w:rsidR="00B32CFE">
        <w:rPr>
          <w:i/>
          <w:iCs/>
        </w:rPr>
        <w:t xml:space="preserve"> or</w:t>
      </w:r>
      <w:r w:rsidR="00E15512">
        <w:rPr>
          <w:i/>
          <w:iCs/>
        </w:rPr>
        <w:t xml:space="preserve"> not</w:t>
      </w:r>
      <w:r>
        <w:rPr>
          <w:i/>
          <w:iCs/>
        </w:rPr>
        <w:t xml:space="preserve">. </w:t>
      </w:r>
    </w:p>
    <w:p w14:paraId="3F10BD0D" w14:textId="77777777" w:rsidR="00251BD1" w:rsidRPr="00C173C5" w:rsidRDefault="00251BD1" w:rsidP="00251BD1">
      <w:pPr>
        <w:rPr>
          <w:b/>
          <w:bCs/>
          <w:i/>
          <w:iCs/>
        </w:rPr>
      </w:pPr>
    </w:p>
    <w:tbl>
      <w:tblPr>
        <w:tblStyle w:val="TableGrid"/>
        <w:tblW w:w="8359" w:type="dxa"/>
        <w:jc w:val="center"/>
        <w:tblLayout w:type="fixed"/>
        <w:tblLook w:val="04A0" w:firstRow="1" w:lastRow="0" w:firstColumn="1" w:lastColumn="0" w:noHBand="0" w:noVBand="1"/>
      </w:tblPr>
      <w:tblGrid>
        <w:gridCol w:w="1388"/>
        <w:gridCol w:w="6971"/>
      </w:tblGrid>
      <w:tr w:rsidR="00251BD1" w14:paraId="515B114A" w14:textId="77777777" w:rsidTr="00B85616">
        <w:trPr>
          <w:jc w:val="center"/>
        </w:trPr>
        <w:tc>
          <w:tcPr>
            <w:tcW w:w="1388" w:type="dxa"/>
            <w:shd w:val="clear" w:color="auto" w:fill="D9D9D9" w:themeFill="background1" w:themeFillShade="D9"/>
          </w:tcPr>
          <w:p w14:paraId="00318467" w14:textId="77777777" w:rsidR="00251BD1" w:rsidRDefault="00251BD1" w:rsidP="00B85616">
            <w:pPr>
              <w:rPr>
                <w:b/>
                <w:bCs/>
              </w:rPr>
            </w:pPr>
            <w:r>
              <w:rPr>
                <w:b/>
                <w:bCs/>
              </w:rPr>
              <w:t>Company</w:t>
            </w:r>
          </w:p>
        </w:tc>
        <w:tc>
          <w:tcPr>
            <w:tcW w:w="6971" w:type="dxa"/>
            <w:shd w:val="clear" w:color="auto" w:fill="D9D9D9" w:themeFill="background1" w:themeFillShade="D9"/>
          </w:tcPr>
          <w:p w14:paraId="06B10D62" w14:textId="77777777" w:rsidR="00251BD1" w:rsidRDefault="00251BD1" w:rsidP="00B85616">
            <w:pPr>
              <w:rPr>
                <w:b/>
                <w:bCs/>
              </w:rPr>
            </w:pPr>
            <w:r>
              <w:rPr>
                <w:b/>
                <w:bCs/>
              </w:rPr>
              <w:t>Comments</w:t>
            </w:r>
          </w:p>
        </w:tc>
      </w:tr>
      <w:tr w:rsidR="00251BD1" w:rsidRPr="001D46EE" w14:paraId="7B78D49C" w14:textId="77777777" w:rsidTr="00B85616">
        <w:trPr>
          <w:jc w:val="center"/>
        </w:trPr>
        <w:tc>
          <w:tcPr>
            <w:tcW w:w="1388" w:type="dxa"/>
            <w:shd w:val="clear" w:color="auto" w:fill="auto"/>
          </w:tcPr>
          <w:p w14:paraId="2DB31DF0" w14:textId="77777777" w:rsidR="00251BD1" w:rsidRPr="001D7D46" w:rsidRDefault="00251BD1" w:rsidP="00B85616">
            <w:pPr>
              <w:jc w:val="left"/>
              <w:rPr>
                <w:rFonts w:eastAsiaTheme="minorEastAsia"/>
              </w:rPr>
            </w:pPr>
          </w:p>
        </w:tc>
        <w:tc>
          <w:tcPr>
            <w:tcW w:w="6971" w:type="dxa"/>
            <w:shd w:val="clear" w:color="auto" w:fill="auto"/>
          </w:tcPr>
          <w:p w14:paraId="4B90577B" w14:textId="77777777" w:rsidR="00251BD1" w:rsidRPr="001D46EE" w:rsidRDefault="00251BD1" w:rsidP="00B85616">
            <w:pPr>
              <w:rPr>
                <w:rFonts w:eastAsia="Malgun Gothic"/>
                <w:b/>
                <w:bCs/>
                <w:lang w:eastAsia="ko-KR"/>
              </w:rPr>
            </w:pPr>
          </w:p>
        </w:tc>
      </w:tr>
      <w:tr w:rsidR="00251BD1" w:rsidRPr="001D46EE" w14:paraId="706CE4BC" w14:textId="77777777" w:rsidTr="00B85616">
        <w:trPr>
          <w:jc w:val="center"/>
        </w:trPr>
        <w:tc>
          <w:tcPr>
            <w:tcW w:w="1388" w:type="dxa"/>
            <w:shd w:val="clear" w:color="auto" w:fill="auto"/>
          </w:tcPr>
          <w:p w14:paraId="65815716" w14:textId="77777777" w:rsidR="00251BD1" w:rsidRDefault="00251BD1" w:rsidP="00B85616">
            <w:pPr>
              <w:jc w:val="left"/>
              <w:rPr>
                <w:rFonts w:eastAsiaTheme="minorEastAsia"/>
              </w:rPr>
            </w:pPr>
          </w:p>
        </w:tc>
        <w:tc>
          <w:tcPr>
            <w:tcW w:w="6971" w:type="dxa"/>
            <w:shd w:val="clear" w:color="auto" w:fill="auto"/>
          </w:tcPr>
          <w:p w14:paraId="2DF6CEEB" w14:textId="77777777" w:rsidR="00251BD1" w:rsidRPr="001D46EE" w:rsidRDefault="00251BD1" w:rsidP="00B85616">
            <w:pPr>
              <w:jc w:val="left"/>
              <w:rPr>
                <w:rFonts w:eastAsia="Malgun Gothic"/>
                <w:b/>
                <w:bCs/>
                <w:lang w:eastAsia="ko-KR"/>
              </w:rPr>
            </w:pPr>
            <w:r w:rsidRPr="00C21760">
              <w:rPr>
                <w:rFonts w:eastAsia="Malgun Gothic"/>
                <w:b/>
                <w:bCs/>
                <w:noProof/>
                <w:lang w:eastAsia="ko-KR"/>
              </w:rPr>
              <mc:AlternateContent>
                <mc:Choice Requires="wps">
                  <w:drawing>
                    <wp:anchor distT="45720" distB="45720" distL="114300" distR="114300" simplePos="0" relativeHeight="251661312" behindDoc="0" locked="0" layoutInCell="1" allowOverlap="1" wp14:anchorId="0A99C75C" wp14:editId="4881BE28">
                      <wp:simplePos x="0" y="0"/>
                      <wp:positionH relativeFrom="column">
                        <wp:posOffset>99405</wp:posOffset>
                      </wp:positionH>
                      <wp:positionV relativeFrom="paragraph">
                        <wp:posOffset>81981</wp:posOffset>
                      </wp:positionV>
                      <wp:extent cx="3223895" cy="316865"/>
                      <wp:effectExtent l="19050" t="285750" r="33655" b="2927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032003">
                                <a:off x="0" y="0"/>
                                <a:ext cx="3223895" cy="316865"/>
                              </a:xfrm>
                              <a:prstGeom prst="rect">
                                <a:avLst/>
                              </a:prstGeom>
                              <a:solidFill>
                                <a:srgbClr val="FFFFFF"/>
                              </a:solidFill>
                              <a:ln w="9525">
                                <a:solidFill>
                                  <a:srgbClr val="000000"/>
                                </a:solidFill>
                                <a:miter lim="800000"/>
                                <a:headEnd/>
                                <a:tailEnd/>
                              </a:ln>
                            </wps:spPr>
                            <wps:txbx>
                              <w:txbxContent>
                                <w:p w14:paraId="4C792FFD" w14:textId="77777777" w:rsidR="00251BD1" w:rsidRPr="001D46EE" w:rsidRDefault="00251BD1" w:rsidP="00251BD1">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6032CAE9" w14:textId="77777777" w:rsidR="00251BD1" w:rsidRDefault="00251BD1" w:rsidP="00251BD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99C75C" id="_x0000_s1027" type="#_x0000_t202" style="position:absolute;margin-left:7.85pt;margin-top:6.45pt;width:253.85pt;height:24.95pt;rotation:-620404fd;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">
                      <v:textbox>
                        <w:txbxContent>
                          <w:p w14:paraId="4C792FFD" w14:textId="77777777" w:rsidR="00251BD1" w:rsidRPr="001D46EE" w:rsidRDefault="00251BD1" w:rsidP="00251BD1">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6032CAE9" w14:textId="77777777" w:rsidR="00251BD1" w:rsidRDefault="00251BD1" w:rsidP="00251BD1"/>
                        </w:txbxContent>
                      </v:textbox>
                    </v:shape>
                  </w:pict>
                </mc:Fallback>
              </mc:AlternateContent>
            </w:r>
          </w:p>
        </w:tc>
      </w:tr>
      <w:tr w:rsidR="00251BD1" w:rsidRPr="00C904D3" w14:paraId="499E78D5" w14:textId="77777777" w:rsidTr="00B85616">
        <w:trPr>
          <w:jc w:val="center"/>
        </w:trPr>
        <w:tc>
          <w:tcPr>
            <w:tcW w:w="1388" w:type="dxa"/>
            <w:shd w:val="clear" w:color="auto" w:fill="auto"/>
          </w:tcPr>
          <w:p w14:paraId="1C8FF88F" w14:textId="77777777" w:rsidR="00251BD1" w:rsidRPr="00C904D3" w:rsidRDefault="00251BD1" w:rsidP="00B85616">
            <w:pPr>
              <w:jc w:val="left"/>
              <w:rPr>
                <w:rFonts w:eastAsia="Malgun Gothic"/>
                <w:lang w:eastAsia="ko-KR"/>
              </w:rPr>
            </w:pPr>
          </w:p>
        </w:tc>
        <w:tc>
          <w:tcPr>
            <w:tcW w:w="6971" w:type="dxa"/>
            <w:shd w:val="clear" w:color="auto" w:fill="auto"/>
          </w:tcPr>
          <w:p w14:paraId="5A3F4DF4" w14:textId="77777777" w:rsidR="00251BD1" w:rsidRPr="00C904D3" w:rsidRDefault="00251BD1" w:rsidP="00B85616">
            <w:pPr>
              <w:jc w:val="left"/>
              <w:rPr>
                <w:rFonts w:eastAsiaTheme="minorEastAsia"/>
              </w:rPr>
            </w:pPr>
          </w:p>
        </w:tc>
      </w:tr>
      <w:tr w:rsidR="00251BD1" w:rsidRPr="00C904D3" w14:paraId="72538ECA" w14:textId="77777777" w:rsidTr="00B85616">
        <w:trPr>
          <w:jc w:val="center"/>
        </w:trPr>
        <w:tc>
          <w:tcPr>
            <w:tcW w:w="1388" w:type="dxa"/>
            <w:shd w:val="clear" w:color="auto" w:fill="auto"/>
          </w:tcPr>
          <w:p w14:paraId="5F8E727F" w14:textId="77777777" w:rsidR="00251BD1" w:rsidRDefault="00251BD1" w:rsidP="00B85616">
            <w:pPr>
              <w:jc w:val="left"/>
              <w:rPr>
                <w:rFonts w:eastAsia="Malgun Gothic"/>
                <w:lang w:eastAsia="ko-KR"/>
              </w:rPr>
            </w:pPr>
          </w:p>
        </w:tc>
        <w:tc>
          <w:tcPr>
            <w:tcW w:w="6971" w:type="dxa"/>
            <w:shd w:val="clear" w:color="auto" w:fill="auto"/>
          </w:tcPr>
          <w:p w14:paraId="76CB5A49" w14:textId="77777777" w:rsidR="00251BD1" w:rsidRPr="00C904D3" w:rsidRDefault="00251BD1" w:rsidP="00B85616">
            <w:pPr>
              <w:jc w:val="left"/>
              <w:rPr>
                <w:rFonts w:eastAsiaTheme="minorEastAsia"/>
              </w:rPr>
            </w:pPr>
          </w:p>
        </w:tc>
      </w:tr>
    </w:tbl>
    <w:p w14:paraId="35CDC9EA" w14:textId="32C7D5B3" w:rsidR="008274DC" w:rsidRDefault="008274DC" w:rsidP="007103DC">
      <w:pPr>
        <w:rPr>
          <w:b/>
          <w:bCs/>
          <w:i/>
          <w:iCs/>
          <w:color w:val="7030A0"/>
        </w:rPr>
      </w:pPr>
    </w:p>
    <w:p w14:paraId="021A646E" w14:textId="1A0272BD" w:rsidR="008274DC" w:rsidRDefault="008274DC" w:rsidP="008274DC">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Summary of third</w:t>
      </w:r>
      <w:r w:rsidRPr="00C173C5">
        <w:rPr>
          <w:rFonts w:ascii="Arial" w:hAnsi="Arial"/>
          <w:b w:val="0"/>
          <w:bCs w:val="0"/>
          <w:sz w:val="36"/>
          <w:szCs w:val="20"/>
        </w:rPr>
        <w:t xml:space="preserve"> round discussion</w:t>
      </w:r>
    </w:p>
    <w:p w14:paraId="06E820C1" w14:textId="43697A7F" w:rsidR="008274DC" w:rsidRDefault="008957F1" w:rsidP="008274DC">
      <w:r>
        <w:t xml:space="preserve">Based on received responses </w:t>
      </w:r>
      <w:proofErr w:type="gramStart"/>
      <w:r>
        <w:t>to ,</w:t>
      </w:r>
      <w:proofErr w:type="gramEnd"/>
      <w:r>
        <w:t xml:space="preserve"> company views are summarized as below:</w:t>
      </w:r>
    </w:p>
    <w:tbl>
      <w:tblPr>
        <w:tblStyle w:val="TableGrid"/>
        <w:tblW w:w="0" w:type="auto"/>
        <w:tblLook w:val="04A0" w:firstRow="1" w:lastRow="0" w:firstColumn="1" w:lastColumn="0" w:noHBand="0" w:noVBand="1"/>
      </w:tblPr>
      <w:tblGrid>
        <w:gridCol w:w="3145"/>
        <w:gridCol w:w="6205"/>
      </w:tblGrid>
      <w:tr w:rsidR="002E55AF" w14:paraId="143DEF9D" w14:textId="77777777" w:rsidTr="0082228E">
        <w:tc>
          <w:tcPr>
            <w:tcW w:w="3145" w:type="dxa"/>
          </w:tcPr>
          <w:p w14:paraId="544170A5" w14:textId="0EAC1C0E" w:rsidR="002E55AF" w:rsidRDefault="002E55AF" w:rsidP="008274DC">
            <w:r>
              <w:t>FL3 Proposal 1 acceptable: Yes</w:t>
            </w:r>
          </w:p>
        </w:tc>
        <w:tc>
          <w:tcPr>
            <w:tcW w:w="6205" w:type="dxa"/>
          </w:tcPr>
          <w:p w14:paraId="6D8B4E0B" w14:textId="2B41F924" w:rsidR="002E55AF" w:rsidRDefault="00957FA6" w:rsidP="008274DC">
            <w:r>
              <w:t xml:space="preserve">SPRD, GDCNI, </w:t>
            </w:r>
            <w:proofErr w:type="spellStart"/>
            <w:r>
              <w:t>Transsion</w:t>
            </w:r>
            <w:proofErr w:type="spellEnd"/>
            <w:r>
              <w:t xml:space="preserve"> Holdings, Guangdong, CAICT, Xiaomi, CATT, E//, CEPRI, ZTE, CMCC, Apple, Nordic</w:t>
            </w:r>
            <w:r w:rsidR="00F169DA">
              <w:t xml:space="preserve"> </w:t>
            </w:r>
            <w:r w:rsidR="00F169DA" w:rsidRPr="00F169DA">
              <w:rPr>
                <w:b/>
                <w:bCs/>
              </w:rPr>
              <w:t>(13)</w:t>
            </w:r>
          </w:p>
        </w:tc>
      </w:tr>
      <w:tr w:rsidR="002E55AF" w14:paraId="08E48575" w14:textId="77777777" w:rsidTr="0082228E">
        <w:tc>
          <w:tcPr>
            <w:tcW w:w="3145" w:type="dxa"/>
          </w:tcPr>
          <w:p w14:paraId="1711485F" w14:textId="1DF29AD5" w:rsidR="002E55AF" w:rsidRDefault="002E55AF" w:rsidP="002E55AF">
            <w:r>
              <w:t>FL3 Proposal 1 acceptable: No</w:t>
            </w:r>
          </w:p>
        </w:tc>
        <w:tc>
          <w:tcPr>
            <w:tcW w:w="6205" w:type="dxa"/>
          </w:tcPr>
          <w:p w14:paraId="0D120F60" w14:textId="405C2FEE" w:rsidR="002E55AF" w:rsidRDefault="00957FA6" w:rsidP="002E55AF">
            <w:r>
              <w:t xml:space="preserve">QC, MTK, DCM, FTW, Sierra Wireless, Nokia/NSB, Sequans, Intel </w:t>
            </w:r>
            <w:r w:rsidRPr="00F169DA">
              <w:rPr>
                <w:b/>
                <w:bCs/>
              </w:rPr>
              <w:t>(</w:t>
            </w:r>
            <w:r w:rsidR="00F169DA" w:rsidRPr="00F169DA">
              <w:rPr>
                <w:b/>
                <w:bCs/>
              </w:rPr>
              <w:t>8)</w:t>
            </w:r>
          </w:p>
        </w:tc>
      </w:tr>
    </w:tbl>
    <w:p w14:paraId="408D2F1B" w14:textId="2BA7A4CA" w:rsidR="008957F1" w:rsidRDefault="008957F1" w:rsidP="008274DC"/>
    <w:p w14:paraId="59699F5D" w14:textId="4A8567BD" w:rsidR="00F169DA" w:rsidRDefault="00F169DA" w:rsidP="008274DC">
      <w:r>
        <w:t xml:space="preserve">Given the situation, </w:t>
      </w:r>
      <w:proofErr w:type="gramStart"/>
      <w:r>
        <w:t xml:space="preserve">it is clear that </w:t>
      </w:r>
      <w:r w:rsidR="0082228E">
        <w:t>there</w:t>
      </w:r>
      <w:proofErr w:type="gramEnd"/>
      <w:r w:rsidR="0082228E">
        <w:t xml:space="preserve"> is no consensus to pursue L2 buffer size reduction in Rel-17 for RedCap UEs. </w:t>
      </w:r>
    </w:p>
    <w:p w14:paraId="7AE9A3C9" w14:textId="607F94B8" w:rsidR="00DA49BE" w:rsidRDefault="00DA49BE" w:rsidP="008274DC">
      <w:r>
        <w:t>Thus, it is recommended to s</w:t>
      </w:r>
      <w:r w:rsidR="00E11CE0">
        <w:t xml:space="preserve">hare the </w:t>
      </w:r>
      <w:r w:rsidR="00C564B2">
        <w:t>status of discussions in RAN1 to RAN2 as proposed below.</w:t>
      </w:r>
    </w:p>
    <w:p w14:paraId="1979369B" w14:textId="5A309107" w:rsidR="00C564B2" w:rsidRDefault="00C564B2" w:rsidP="008274DC"/>
    <w:p w14:paraId="07474B31" w14:textId="2C654060" w:rsidR="00C564B2" w:rsidRPr="002C6B9A" w:rsidRDefault="00C564B2" w:rsidP="00C564B2">
      <w:pPr>
        <w:pStyle w:val="Heading2"/>
      </w:pPr>
      <w:r w:rsidRPr="001152DF">
        <w:t>FL4 Proposal 1</w:t>
      </w:r>
    </w:p>
    <w:p w14:paraId="551C433B" w14:textId="77777777" w:rsidR="00C564B2" w:rsidRPr="002C6B9A" w:rsidRDefault="00C564B2" w:rsidP="00C564B2">
      <w:pPr>
        <w:pStyle w:val="ListParagraph"/>
        <w:numPr>
          <w:ilvl w:val="0"/>
          <w:numId w:val="19"/>
        </w:numPr>
        <w:rPr>
          <w:i/>
          <w:iCs/>
        </w:rPr>
      </w:pPr>
      <w:r w:rsidRPr="002C6B9A">
        <w:rPr>
          <w:i/>
          <w:iCs/>
        </w:rPr>
        <w:t>For reduction in L2 buffer size requirements via peak rate scaling factors for Rel-17 RedCap</w:t>
      </w:r>
    </w:p>
    <w:p w14:paraId="25A0237C" w14:textId="77777777" w:rsidR="006A1CF2" w:rsidRDefault="006A1CF2" w:rsidP="00C564B2">
      <w:pPr>
        <w:pStyle w:val="ListParagraph"/>
        <w:numPr>
          <w:ilvl w:val="1"/>
          <w:numId w:val="19"/>
        </w:numPr>
        <w:rPr>
          <w:i/>
          <w:iCs/>
        </w:rPr>
      </w:pPr>
      <w:r>
        <w:rPr>
          <w:i/>
          <w:iCs/>
        </w:rPr>
        <w:t>There is no consensus in RAN1 on whether and how to support reduced L2 buffer size requirements.</w:t>
      </w:r>
    </w:p>
    <w:p w14:paraId="185DA22B" w14:textId="1A6644D7" w:rsidR="006341C4" w:rsidRDefault="006341C4" w:rsidP="00C564B2">
      <w:pPr>
        <w:pStyle w:val="ListParagraph"/>
        <w:numPr>
          <w:ilvl w:val="1"/>
          <w:numId w:val="19"/>
        </w:numPr>
        <w:rPr>
          <w:i/>
          <w:iCs/>
        </w:rPr>
      </w:pPr>
      <w:r>
        <w:rPr>
          <w:i/>
          <w:iCs/>
        </w:rPr>
        <w:t>Send a response LS to RAN2 with the following:</w:t>
      </w:r>
    </w:p>
    <w:p w14:paraId="6E3DAB3F" w14:textId="65CF041A" w:rsidR="0064062B" w:rsidRPr="0064062B" w:rsidRDefault="006341C4" w:rsidP="0064062B">
      <w:pPr>
        <w:pStyle w:val="ListParagraph"/>
        <w:numPr>
          <w:ilvl w:val="2"/>
          <w:numId w:val="19"/>
        </w:numPr>
        <w:rPr>
          <w:i/>
          <w:iCs/>
        </w:rPr>
      </w:pPr>
      <w:r>
        <w:rPr>
          <w:i/>
          <w:iCs/>
        </w:rPr>
        <w:t xml:space="preserve">RAN1 </w:t>
      </w:r>
      <w:r w:rsidR="0022507A">
        <w:rPr>
          <w:i/>
          <w:iCs/>
        </w:rPr>
        <w:t>discussed various options for use of peak rate scaling factor as potential means of L2 buffer size reduction for Rel-17 RedCap</w:t>
      </w:r>
      <w:r w:rsidR="009E0997">
        <w:rPr>
          <w:i/>
          <w:iCs/>
        </w:rPr>
        <w:t xml:space="preserve"> but could not arrive at a consensus on whether and how to pursue </w:t>
      </w:r>
      <w:r w:rsidR="00241567">
        <w:rPr>
          <w:i/>
          <w:iCs/>
        </w:rPr>
        <w:t xml:space="preserve">L2 </w:t>
      </w:r>
      <w:r w:rsidR="00306814">
        <w:rPr>
          <w:i/>
          <w:iCs/>
        </w:rPr>
        <w:t>buffer size reduction as a</w:t>
      </w:r>
      <w:r w:rsidR="009E0997">
        <w:rPr>
          <w:i/>
          <w:iCs/>
        </w:rPr>
        <w:t xml:space="preserve"> cost/complexity reduction </w:t>
      </w:r>
      <w:r w:rsidR="00306814">
        <w:rPr>
          <w:i/>
          <w:iCs/>
        </w:rPr>
        <w:t>feature.</w:t>
      </w:r>
    </w:p>
    <w:p w14:paraId="7B7798BF" w14:textId="77777777" w:rsidR="00CF4DB6" w:rsidRDefault="000B3CC7" w:rsidP="006341C4">
      <w:pPr>
        <w:pStyle w:val="ListParagraph"/>
        <w:numPr>
          <w:ilvl w:val="2"/>
          <w:numId w:val="19"/>
        </w:numPr>
        <w:rPr>
          <w:i/>
          <w:iCs/>
        </w:rPr>
      </w:pPr>
      <w:r>
        <w:rPr>
          <w:i/>
          <w:iCs/>
        </w:rPr>
        <w:t xml:space="preserve">RAN1 discussed the following options </w:t>
      </w:r>
      <w:r w:rsidR="00CF4DB6">
        <w:rPr>
          <w:i/>
          <w:iCs/>
        </w:rPr>
        <w:t>towards optimizing peak rate scaling factor for RedCap:</w:t>
      </w:r>
    </w:p>
    <w:p w14:paraId="54499864" w14:textId="77777777" w:rsidR="007128DF" w:rsidRPr="007128DF" w:rsidRDefault="007128DF" w:rsidP="007128DF">
      <w:pPr>
        <w:pStyle w:val="ListParagraph"/>
        <w:numPr>
          <w:ilvl w:val="3"/>
          <w:numId w:val="19"/>
        </w:numPr>
        <w:rPr>
          <w:i/>
          <w:iCs/>
        </w:rPr>
      </w:pPr>
      <w:r w:rsidRPr="007128DF">
        <w:rPr>
          <w:i/>
          <w:iCs/>
        </w:rPr>
        <w:t>Relaxing the product of max number of layers, max modulation order, and scaling factor &lt; 4, and/or</w:t>
      </w:r>
    </w:p>
    <w:p w14:paraId="26681A4F" w14:textId="77777777" w:rsidR="007128DF" w:rsidRPr="007128DF" w:rsidRDefault="007128DF" w:rsidP="007128DF">
      <w:pPr>
        <w:pStyle w:val="ListParagraph"/>
        <w:numPr>
          <w:ilvl w:val="3"/>
          <w:numId w:val="19"/>
        </w:numPr>
        <w:rPr>
          <w:i/>
          <w:iCs/>
        </w:rPr>
      </w:pPr>
      <w:r w:rsidRPr="007128DF">
        <w:rPr>
          <w:i/>
          <w:iCs/>
        </w:rPr>
        <w:t>Reducing the scaling factor &lt; 0.4</w:t>
      </w:r>
    </w:p>
    <w:p w14:paraId="01E39162" w14:textId="77777777" w:rsidR="002779E7" w:rsidRDefault="0064062B" w:rsidP="002779E7">
      <w:pPr>
        <w:pStyle w:val="ListParagraph"/>
        <w:numPr>
          <w:ilvl w:val="2"/>
          <w:numId w:val="19"/>
        </w:numPr>
        <w:rPr>
          <w:i/>
          <w:iCs/>
        </w:rPr>
      </w:pPr>
      <w:r>
        <w:rPr>
          <w:i/>
          <w:iCs/>
        </w:rPr>
        <w:t>While i</w:t>
      </w:r>
      <w:r w:rsidR="006341C4">
        <w:rPr>
          <w:i/>
          <w:iCs/>
        </w:rPr>
        <w:t xml:space="preserve">t </w:t>
      </w:r>
      <w:r>
        <w:rPr>
          <w:i/>
          <w:iCs/>
        </w:rPr>
        <w:t>wa</w:t>
      </w:r>
      <w:r w:rsidR="006341C4">
        <w:rPr>
          <w:i/>
          <w:iCs/>
        </w:rPr>
        <w:t>s observed that Rel-15 specifications with the same scaling</w:t>
      </w:r>
      <w:r w:rsidR="006A1CF2">
        <w:rPr>
          <w:i/>
          <w:iCs/>
        </w:rPr>
        <w:t xml:space="preserve"> </w:t>
      </w:r>
      <w:r w:rsidR="000E44C9">
        <w:rPr>
          <w:i/>
          <w:iCs/>
        </w:rPr>
        <w:t>factors and constraints may still be available for RedCap UEs</w:t>
      </w:r>
      <w:r w:rsidR="003C2534">
        <w:rPr>
          <w:i/>
          <w:iCs/>
        </w:rPr>
        <w:t xml:space="preserve"> (in case of no spec changes)</w:t>
      </w:r>
      <w:r>
        <w:rPr>
          <w:i/>
          <w:iCs/>
        </w:rPr>
        <w:t xml:space="preserve">, </w:t>
      </w:r>
      <w:r w:rsidR="00271315">
        <w:rPr>
          <w:i/>
          <w:iCs/>
        </w:rPr>
        <w:t xml:space="preserve">RAN1 could not converge on </w:t>
      </w:r>
      <w:r w:rsidR="00DA5407">
        <w:rPr>
          <w:i/>
          <w:iCs/>
        </w:rPr>
        <w:t>whether the cost/complexity benefits are sufficient to justify such changes in Rel-17</w:t>
      </w:r>
      <w:r w:rsidR="006D3055">
        <w:rPr>
          <w:i/>
          <w:iCs/>
        </w:rPr>
        <w:t xml:space="preserve">. </w:t>
      </w:r>
    </w:p>
    <w:p w14:paraId="78A52BF9" w14:textId="543149A8" w:rsidR="00CF2B05" w:rsidRPr="002779E7" w:rsidRDefault="002779E7" w:rsidP="002779E7">
      <w:pPr>
        <w:pStyle w:val="ListParagraph"/>
        <w:numPr>
          <w:ilvl w:val="2"/>
          <w:numId w:val="19"/>
        </w:numPr>
        <w:rPr>
          <w:i/>
          <w:iCs/>
        </w:rPr>
      </w:pPr>
      <w:r w:rsidRPr="002779E7">
        <w:rPr>
          <w:i/>
          <w:iCs/>
        </w:rPr>
        <w:t>It was also noted by multiple companies in RAN1 that more effective UE cost/complexity reduction features with the same performance impact, but high cost/complexity reduction potential, were discussed and not pursued by RAN1 during the SI phase. Thus, such companies consider L2 buffer size reduction via peak rate scaling factor optimization as out-of-scope for the current WI.</w:t>
      </w:r>
    </w:p>
    <w:p w14:paraId="7041B3ED" w14:textId="639D6D56" w:rsidR="00C564B2" w:rsidRPr="00626910" w:rsidRDefault="00C564B2" w:rsidP="00C564B2">
      <w:pPr>
        <w:rPr>
          <w:i/>
          <w:iCs/>
        </w:rPr>
      </w:pPr>
      <w:r w:rsidRPr="002C6B9A">
        <w:rPr>
          <w:i/>
          <w:iCs/>
        </w:rPr>
        <w:t xml:space="preserve">Please </w:t>
      </w:r>
      <w:r>
        <w:rPr>
          <w:i/>
          <w:iCs/>
        </w:rPr>
        <w:t>indicate</w:t>
      </w:r>
      <w:r w:rsidR="00626910">
        <w:rPr>
          <w:i/>
          <w:iCs/>
        </w:rPr>
        <w:t xml:space="preserve"> only</w:t>
      </w:r>
      <w:r>
        <w:rPr>
          <w:i/>
          <w:iCs/>
        </w:rPr>
        <w:t xml:space="preserve"> if you</w:t>
      </w:r>
      <w:r w:rsidR="00626910">
        <w:rPr>
          <w:i/>
          <w:iCs/>
        </w:rPr>
        <w:t xml:space="preserve"> have </w:t>
      </w:r>
      <w:r w:rsidR="00626910">
        <w:rPr>
          <w:b/>
          <w:bCs/>
          <w:i/>
          <w:iCs/>
        </w:rPr>
        <w:t>strong objections</w:t>
      </w:r>
      <w:r w:rsidR="00626910">
        <w:rPr>
          <w:i/>
          <w:iCs/>
        </w:rPr>
        <w:t xml:space="preserve"> to the above</w:t>
      </w:r>
      <w:r w:rsidR="00A77966">
        <w:rPr>
          <w:i/>
          <w:iCs/>
        </w:rPr>
        <w:t>.</w:t>
      </w:r>
    </w:p>
    <w:p w14:paraId="23A06EFB" w14:textId="77777777" w:rsidR="00C564B2" w:rsidRPr="00C173C5" w:rsidRDefault="00C564B2" w:rsidP="00C564B2">
      <w:pPr>
        <w:rPr>
          <w:b/>
          <w:bCs/>
          <w:i/>
          <w:iCs/>
        </w:rPr>
      </w:pPr>
    </w:p>
    <w:tbl>
      <w:tblPr>
        <w:tblStyle w:val="TableGrid"/>
        <w:tblW w:w="8359" w:type="dxa"/>
        <w:jc w:val="center"/>
        <w:tblLayout w:type="fixed"/>
        <w:tblLook w:val="04A0" w:firstRow="1" w:lastRow="0" w:firstColumn="1" w:lastColumn="0" w:noHBand="0" w:noVBand="1"/>
      </w:tblPr>
      <w:tblGrid>
        <w:gridCol w:w="1388"/>
        <w:gridCol w:w="6971"/>
      </w:tblGrid>
      <w:tr w:rsidR="00C564B2" w14:paraId="71331959" w14:textId="77777777" w:rsidTr="003050F3">
        <w:trPr>
          <w:jc w:val="center"/>
        </w:trPr>
        <w:tc>
          <w:tcPr>
            <w:tcW w:w="1388" w:type="dxa"/>
            <w:shd w:val="clear" w:color="auto" w:fill="D9D9D9" w:themeFill="background1" w:themeFillShade="D9"/>
          </w:tcPr>
          <w:p w14:paraId="5CCE4B9A" w14:textId="77777777" w:rsidR="00C564B2" w:rsidRDefault="00C564B2" w:rsidP="003050F3">
            <w:pPr>
              <w:rPr>
                <w:b/>
                <w:bCs/>
              </w:rPr>
            </w:pPr>
            <w:r>
              <w:rPr>
                <w:b/>
                <w:bCs/>
              </w:rPr>
              <w:t>Company</w:t>
            </w:r>
          </w:p>
        </w:tc>
        <w:tc>
          <w:tcPr>
            <w:tcW w:w="6971" w:type="dxa"/>
            <w:shd w:val="clear" w:color="auto" w:fill="D9D9D9" w:themeFill="background1" w:themeFillShade="D9"/>
          </w:tcPr>
          <w:p w14:paraId="71374A87" w14:textId="77777777" w:rsidR="00C564B2" w:rsidRDefault="00C564B2" w:rsidP="003050F3">
            <w:pPr>
              <w:rPr>
                <w:b/>
                <w:bCs/>
              </w:rPr>
            </w:pPr>
            <w:r>
              <w:rPr>
                <w:b/>
                <w:bCs/>
              </w:rPr>
              <w:t>Comments</w:t>
            </w:r>
          </w:p>
        </w:tc>
      </w:tr>
      <w:tr w:rsidR="00C564B2" w:rsidRPr="001D46EE" w14:paraId="4CBC050C" w14:textId="77777777" w:rsidTr="003050F3">
        <w:trPr>
          <w:jc w:val="center"/>
        </w:trPr>
        <w:tc>
          <w:tcPr>
            <w:tcW w:w="1388" w:type="dxa"/>
            <w:shd w:val="clear" w:color="auto" w:fill="auto"/>
          </w:tcPr>
          <w:p w14:paraId="5060525C" w14:textId="77777777" w:rsidR="00C564B2" w:rsidRPr="001D7D46" w:rsidRDefault="00C564B2" w:rsidP="003050F3">
            <w:pPr>
              <w:jc w:val="left"/>
              <w:rPr>
                <w:rFonts w:eastAsiaTheme="minorEastAsia"/>
              </w:rPr>
            </w:pPr>
          </w:p>
        </w:tc>
        <w:tc>
          <w:tcPr>
            <w:tcW w:w="6971" w:type="dxa"/>
            <w:shd w:val="clear" w:color="auto" w:fill="auto"/>
          </w:tcPr>
          <w:p w14:paraId="1A4463F9" w14:textId="77777777" w:rsidR="00C564B2" w:rsidRPr="001D46EE" w:rsidRDefault="00C564B2" w:rsidP="003050F3">
            <w:pPr>
              <w:rPr>
                <w:rFonts w:eastAsia="Malgun Gothic"/>
                <w:b/>
                <w:bCs/>
                <w:lang w:eastAsia="ko-KR"/>
              </w:rPr>
            </w:pPr>
          </w:p>
        </w:tc>
      </w:tr>
      <w:tr w:rsidR="00C564B2" w:rsidRPr="001D46EE" w14:paraId="761F25A3" w14:textId="77777777" w:rsidTr="003050F3">
        <w:trPr>
          <w:jc w:val="center"/>
        </w:trPr>
        <w:tc>
          <w:tcPr>
            <w:tcW w:w="1388" w:type="dxa"/>
            <w:shd w:val="clear" w:color="auto" w:fill="auto"/>
          </w:tcPr>
          <w:p w14:paraId="641A8309" w14:textId="77777777" w:rsidR="00C564B2" w:rsidRDefault="00C564B2" w:rsidP="003050F3">
            <w:pPr>
              <w:jc w:val="left"/>
              <w:rPr>
                <w:rFonts w:eastAsiaTheme="minorEastAsia"/>
              </w:rPr>
            </w:pPr>
          </w:p>
        </w:tc>
        <w:tc>
          <w:tcPr>
            <w:tcW w:w="6971" w:type="dxa"/>
            <w:shd w:val="clear" w:color="auto" w:fill="auto"/>
          </w:tcPr>
          <w:p w14:paraId="6821DCC3" w14:textId="77777777" w:rsidR="00C564B2" w:rsidRPr="001D46EE" w:rsidRDefault="00C564B2" w:rsidP="003050F3">
            <w:pPr>
              <w:jc w:val="left"/>
              <w:rPr>
                <w:rFonts w:eastAsia="Malgun Gothic"/>
                <w:b/>
                <w:bCs/>
                <w:lang w:eastAsia="ko-KR"/>
              </w:rPr>
            </w:pPr>
            <w:r w:rsidRPr="00C21760">
              <w:rPr>
                <w:rFonts w:eastAsia="Malgun Gothic"/>
                <w:b/>
                <w:bCs/>
                <w:noProof/>
                <w:lang w:eastAsia="ko-KR"/>
              </w:rPr>
              <mc:AlternateContent>
                <mc:Choice Requires="wps">
                  <w:drawing>
                    <wp:anchor distT="45720" distB="45720" distL="114300" distR="114300" simplePos="0" relativeHeight="251663360" behindDoc="0" locked="0" layoutInCell="1" allowOverlap="1" wp14:anchorId="58B68981" wp14:editId="6DC6072E">
                      <wp:simplePos x="0" y="0"/>
                      <wp:positionH relativeFrom="column">
                        <wp:posOffset>99405</wp:posOffset>
                      </wp:positionH>
                      <wp:positionV relativeFrom="paragraph">
                        <wp:posOffset>81981</wp:posOffset>
                      </wp:positionV>
                      <wp:extent cx="3223895" cy="316865"/>
                      <wp:effectExtent l="19050" t="285750" r="33655" b="2927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032003">
                                <a:off x="0" y="0"/>
                                <a:ext cx="3223895" cy="316865"/>
                              </a:xfrm>
                              <a:prstGeom prst="rect">
                                <a:avLst/>
                              </a:prstGeom>
                              <a:solidFill>
                                <a:srgbClr val="FFFFFF"/>
                              </a:solidFill>
                              <a:ln w="9525">
                                <a:solidFill>
                                  <a:srgbClr val="000000"/>
                                </a:solidFill>
                                <a:miter lim="800000"/>
                                <a:headEnd/>
                                <a:tailEnd/>
                              </a:ln>
                            </wps:spPr>
                            <wps:txbx>
                              <w:txbxContent>
                                <w:p w14:paraId="6265455D" w14:textId="77777777" w:rsidR="00C564B2" w:rsidRPr="001D46EE" w:rsidRDefault="00C564B2" w:rsidP="00C564B2">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6222DB86" w14:textId="77777777" w:rsidR="00C564B2" w:rsidRDefault="00C564B2" w:rsidP="00C564B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B68981" id="_x0000_s1028" type="#_x0000_t202" style="position:absolute;margin-left:7.85pt;margin-top:6.45pt;width:253.85pt;height:24.95pt;rotation:-620404fd;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">
                      <v:textbox>
                        <w:txbxContent>
                          <w:p w14:paraId="6265455D" w14:textId="77777777" w:rsidR="00C564B2" w:rsidRPr="001D46EE" w:rsidRDefault="00C564B2" w:rsidP="00C564B2">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6222DB86" w14:textId="77777777" w:rsidR="00C564B2" w:rsidRDefault="00C564B2" w:rsidP="00C564B2"/>
                        </w:txbxContent>
                      </v:textbox>
                    </v:shape>
                  </w:pict>
                </mc:Fallback>
              </mc:AlternateContent>
            </w:r>
          </w:p>
        </w:tc>
      </w:tr>
      <w:tr w:rsidR="00C564B2" w:rsidRPr="00C904D3" w14:paraId="2032CE2E" w14:textId="77777777" w:rsidTr="003050F3">
        <w:trPr>
          <w:jc w:val="center"/>
        </w:trPr>
        <w:tc>
          <w:tcPr>
            <w:tcW w:w="1388" w:type="dxa"/>
            <w:shd w:val="clear" w:color="auto" w:fill="auto"/>
          </w:tcPr>
          <w:p w14:paraId="23F3E7A3" w14:textId="77777777" w:rsidR="00C564B2" w:rsidRPr="00C904D3" w:rsidRDefault="00C564B2" w:rsidP="003050F3">
            <w:pPr>
              <w:jc w:val="left"/>
              <w:rPr>
                <w:rFonts w:eastAsia="Malgun Gothic"/>
                <w:lang w:eastAsia="ko-KR"/>
              </w:rPr>
            </w:pPr>
          </w:p>
        </w:tc>
        <w:tc>
          <w:tcPr>
            <w:tcW w:w="6971" w:type="dxa"/>
            <w:shd w:val="clear" w:color="auto" w:fill="auto"/>
          </w:tcPr>
          <w:p w14:paraId="5F0A10C9" w14:textId="77777777" w:rsidR="00C564B2" w:rsidRPr="00C904D3" w:rsidRDefault="00C564B2" w:rsidP="003050F3">
            <w:pPr>
              <w:jc w:val="left"/>
              <w:rPr>
                <w:rFonts w:eastAsiaTheme="minorEastAsia"/>
              </w:rPr>
            </w:pPr>
          </w:p>
        </w:tc>
      </w:tr>
      <w:tr w:rsidR="00C564B2" w:rsidRPr="00C904D3" w14:paraId="6B95464B" w14:textId="77777777" w:rsidTr="003050F3">
        <w:trPr>
          <w:jc w:val="center"/>
        </w:trPr>
        <w:tc>
          <w:tcPr>
            <w:tcW w:w="1388" w:type="dxa"/>
            <w:shd w:val="clear" w:color="auto" w:fill="auto"/>
          </w:tcPr>
          <w:p w14:paraId="581C8869" w14:textId="77777777" w:rsidR="00C564B2" w:rsidRDefault="00C564B2" w:rsidP="003050F3">
            <w:pPr>
              <w:jc w:val="left"/>
              <w:rPr>
                <w:rFonts w:eastAsia="Malgun Gothic"/>
                <w:lang w:eastAsia="ko-KR"/>
              </w:rPr>
            </w:pPr>
          </w:p>
        </w:tc>
        <w:tc>
          <w:tcPr>
            <w:tcW w:w="6971" w:type="dxa"/>
            <w:shd w:val="clear" w:color="auto" w:fill="auto"/>
          </w:tcPr>
          <w:p w14:paraId="59AA0BD8" w14:textId="77777777" w:rsidR="00C564B2" w:rsidRPr="00C904D3" w:rsidRDefault="00C564B2" w:rsidP="003050F3">
            <w:pPr>
              <w:jc w:val="left"/>
              <w:rPr>
                <w:rFonts w:eastAsiaTheme="minorEastAsia"/>
              </w:rPr>
            </w:pPr>
          </w:p>
        </w:tc>
      </w:tr>
    </w:tbl>
    <w:p w14:paraId="1438A6A4" w14:textId="2367F911" w:rsidR="00C564B2" w:rsidRDefault="00C564B2" w:rsidP="008274DC"/>
    <w:p w14:paraId="43EE10CA" w14:textId="223C0463" w:rsidR="00D50397" w:rsidRDefault="00D50397" w:rsidP="00D50397">
      <w:pPr>
        <w:rPr>
          <w:b/>
          <w:bCs/>
          <w:i/>
          <w:iCs/>
          <w:color w:val="7030A0"/>
        </w:rPr>
      </w:pPr>
    </w:p>
    <w:p w14:paraId="73811ABC" w14:textId="25ADB05F" w:rsidR="00D50397" w:rsidRDefault="00D50397" w:rsidP="00D50397">
      <w:pPr>
        <w:rPr>
          <w:b/>
          <w:bCs/>
          <w:color w:val="7030A0"/>
        </w:rPr>
      </w:pPr>
      <w:r>
        <w:rPr>
          <w:b/>
          <w:bCs/>
          <w:color w:val="7030A0"/>
        </w:rPr>
        <w:t>Based on discussions over RAN1 email reflector, FL4 Proposal 1 is updated as below.</w:t>
      </w:r>
    </w:p>
    <w:p w14:paraId="1353FE30" w14:textId="184B2A77" w:rsidR="00D50397" w:rsidRDefault="00D50397" w:rsidP="00D50397">
      <w:pPr>
        <w:rPr>
          <w:b/>
          <w:bCs/>
          <w:color w:val="7030A0"/>
        </w:rPr>
      </w:pPr>
    </w:p>
    <w:p w14:paraId="44FA6251" w14:textId="030FED89" w:rsidR="00265259" w:rsidRDefault="00265259" w:rsidP="00265259">
      <w:pPr>
        <w:pStyle w:val="Heading2"/>
        <w:spacing w:before="180" w:after="180"/>
        <w:ind w:left="1134" w:hanging="1134"/>
        <w:rPr>
          <w:rFonts w:eastAsia="Times New Roman"/>
          <w:szCs w:val="24"/>
        </w:rPr>
      </w:pPr>
      <w:r w:rsidRPr="001152DF">
        <w:rPr>
          <w:rFonts w:ascii="Arial" w:eastAsia="Times New Roman" w:hAnsi="Arial" w:cs="Arial"/>
          <w:b w:val="0"/>
          <w:bCs w:val="0"/>
          <w:sz w:val="32"/>
          <w:szCs w:val="32"/>
        </w:rPr>
        <w:t>Updated FL4 Proposal 1</w:t>
      </w:r>
    </w:p>
    <w:p w14:paraId="549A8787" w14:textId="77777777" w:rsidR="00265259" w:rsidRDefault="00265259" w:rsidP="00265259">
      <w:pPr>
        <w:pStyle w:val="ListParagraph"/>
        <w:numPr>
          <w:ilvl w:val="0"/>
          <w:numId w:val="20"/>
        </w:numPr>
        <w:adjustRightInd/>
        <w:spacing w:before="100" w:beforeAutospacing="1" w:after="100" w:afterAutospacing="1"/>
        <w:rPr>
          <w:rFonts w:ascii="Calibri" w:eastAsia="Times New Roman" w:hAnsi="Calibri" w:cs="Calibri"/>
          <w:i/>
          <w:iCs/>
          <w:sz w:val="24"/>
          <w:szCs w:val="24"/>
        </w:rPr>
      </w:pPr>
      <w:r>
        <w:rPr>
          <w:i/>
          <w:iCs/>
        </w:rPr>
        <w:t>For reduction in L2 buffer size requirements via peak rate scaling factors for Rel-17 RedCap</w:t>
      </w:r>
    </w:p>
    <w:p w14:paraId="474E3889" w14:textId="77777777" w:rsidR="00265259" w:rsidRDefault="00265259" w:rsidP="00265259">
      <w:pPr>
        <w:pStyle w:val="ListParagraph"/>
        <w:numPr>
          <w:ilvl w:val="1"/>
          <w:numId w:val="20"/>
        </w:numPr>
        <w:adjustRightInd/>
        <w:spacing w:before="100" w:beforeAutospacing="1" w:after="100" w:afterAutospacing="1"/>
        <w:rPr>
          <w:i/>
          <w:iCs/>
        </w:rPr>
      </w:pPr>
      <w:r>
        <w:rPr>
          <w:i/>
          <w:iCs/>
        </w:rPr>
        <w:t>Send a response LS to RAN2 with the following:</w:t>
      </w:r>
    </w:p>
    <w:p w14:paraId="1EDBA83A" w14:textId="77777777" w:rsidR="00265259" w:rsidRPr="00265259" w:rsidRDefault="00265259" w:rsidP="00265259">
      <w:pPr>
        <w:pStyle w:val="ListParagraph"/>
        <w:numPr>
          <w:ilvl w:val="2"/>
          <w:numId w:val="20"/>
        </w:numPr>
        <w:adjustRightInd/>
        <w:spacing w:before="100" w:beforeAutospacing="1" w:after="100" w:afterAutospacing="1"/>
        <w:rPr>
          <w:i/>
          <w:iCs/>
        </w:rPr>
      </w:pPr>
      <w:r w:rsidRPr="00265259">
        <w:rPr>
          <w:i/>
          <w:iCs/>
        </w:rPr>
        <w:t>RAN1 discussed various options for use of peak rate scaling factor as potential means of L2 buffer size reduction for Rel-17 RedCap but has not arrived at a consensus on whether and how to pursue L2 buffer size reduction as a cost/complexity reduction feature.</w:t>
      </w:r>
    </w:p>
    <w:p w14:paraId="6BD18558" w14:textId="77777777" w:rsidR="00265259" w:rsidRPr="00265259" w:rsidRDefault="00265259" w:rsidP="00265259">
      <w:pPr>
        <w:pStyle w:val="ListParagraph"/>
        <w:numPr>
          <w:ilvl w:val="3"/>
          <w:numId w:val="20"/>
        </w:numPr>
        <w:adjustRightInd/>
        <w:spacing w:before="100" w:beforeAutospacing="1" w:after="100" w:afterAutospacing="1"/>
        <w:rPr>
          <w:i/>
          <w:iCs/>
        </w:rPr>
      </w:pPr>
      <w:r w:rsidRPr="00265259">
        <w:rPr>
          <w:i/>
          <w:iCs/>
        </w:rPr>
        <w:lastRenderedPageBreak/>
        <w:t>RAN1 does not intend to continue discussions on the issue unless further indication is received from RAN2.</w:t>
      </w:r>
    </w:p>
    <w:p w14:paraId="5FF57DB9" w14:textId="77777777" w:rsidR="00265259" w:rsidRPr="00265259" w:rsidRDefault="00265259" w:rsidP="00265259">
      <w:pPr>
        <w:pStyle w:val="ListParagraph"/>
        <w:numPr>
          <w:ilvl w:val="2"/>
          <w:numId w:val="20"/>
        </w:numPr>
        <w:adjustRightInd/>
        <w:spacing w:before="100" w:beforeAutospacing="1" w:after="100" w:afterAutospacing="1"/>
        <w:rPr>
          <w:i/>
          <w:iCs/>
        </w:rPr>
      </w:pPr>
      <w:r w:rsidRPr="00265259">
        <w:rPr>
          <w:i/>
          <w:iCs/>
        </w:rPr>
        <w:t>In addition to the options of maintaining Rel-15 specifications (no spec change) or defining that peak rate scaling factors are not applicable for Rel-17 RedCap UEs (i.e., scaling factor = 1), RAN1 also discussed the following options towards optimizing peak rate scaling factor for RedCap for L2 buffer size reduction:</w:t>
      </w:r>
    </w:p>
    <w:p w14:paraId="67E50CAE" w14:textId="77777777" w:rsidR="00265259" w:rsidRPr="00265259" w:rsidRDefault="00265259" w:rsidP="00265259">
      <w:pPr>
        <w:pStyle w:val="ListParagraph"/>
        <w:numPr>
          <w:ilvl w:val="3"/>
          <w:numId w:val="20"/>
        </w:numPr>
        <w:adjustRightInd/>
        <w:spacing w:before="100" w:beforeAutospacing="1" w:after="100" w:afterAutospacing="1"/>
        <w:rPr>
          <w:i/>
          <w:iCs/>
        </w:rPr>
      </w:pPr>
      <w:r w:rsidRPr="00265259">
        <w:rPr>
          <w:i/>
          <w:iCs/>
        </w:rPr>
        <w:t>Relaxing the product of max number of layers, max modulation order, and scaling factor to &lt; 4, and/or</w:t>
      </w:r>
    </w:p>
    <w:p w14:paraId="59244D52" w14:textId="77777777" w:rsidR="00265259" w:rsidRPr="00265259" w:rsidRDefault="00265259" w:rsidP="00265259">
      <w:pPr>
        <w:pStyle w:val="ListParagraph"/>
        <w:numPr>
          <w:ilvl w:val="3"/>
          <w:numId w:val="20"/>
        </w:numPr>
        <w:adjustRightInd/>
        <w:spacing w:before="100" w:beforeAutospacing="1" w:after="100" w:afterAutospacing="1"/>
        <w:rPr>
          <w:i/>
          <w:iCs/>
        </w:rPr>
      </w:pPr>
      <w:r w:rsidRPr="00265259">
        <w:rPr>
          <w:i/>
          <w:iCs/>
        </w:rPr>
        <w:t>Reducing the scaling factor to &lt; 0.4</w:t>
      </w:r>
    </w:p>
    <w:p w14:paraId="60B72205" w14:textId="77777777" w:rsidR="00265259" w:rsidRPr="00265259" w:rsidRDefault="00265259" w:rsidP="00265259">
      <w:pPr>
        <w:pStyle w:val="ListParagraph"/>
        <w:numPr>
          <w:ilvl w:val="2"/>
          <w:numId w:val="20"/>
        </w:numPr>
        <w:adjustRightInd/>
        <w:spacing w:before="100" w:beforeAutospacing="1" w:after="100" w:afterAutospacing="1"/>
        <w:rPr>
          <w:i/>
          <w:iCs/>
        </w:rPr>
      </w:pPr>
      <w:r w:rsidRPr="00265259">
        <w:rPr>
          <w:i/>
          <w:iCs/>
        </w:rPr>
        <w:t xml:space="preserve">While it was observed that Rel-15 specifications with the same scaling factors and constraints may still be available for RedCap UEs (no spec changes), RAN1 could not converge on whether the cost/complexity benefits are sufficient to justify the above options for optimization of peak rate scaling factor for RedCap changes for L2 buffer size reduction. </w:t>
      </w:r>
    </w:p>
    <w:p w14:paraId="6CA114D9" w14:textId="0EDA1CF9" w:rsidR="00265259" w:rsidRPr="00265259" w:rsidRDefault="00265259" w:rsidP="00265259">
      <w:pPr>
        <w:pStyle w:val="ListParagraph"/>
        <w:numPr>
          <w:ilvl w:val="2"/>
          <w:numId w:val="20"/>
        </w:numPr>
        <w:adjustRightInd/>
        <w:spacing w:before="100" w:beforeAutospacing="1" w:after="100" w:afterAutospacing="1"/>
        <w:rPr>
          <w:rFonts w:ascii="DengXian" w:eastAsia="DengXian" w:hAnsi="DengXian"/>
          <w:i/>
          <w:iCs/>
        </w:rPr>
      </w:pPr>
      <w:r w:rsidRPr="00265259">
        <w:rPr>
          <w:i/>
          <w:iCs/>
        </w:rPr>
        <w:t>It was noted the proponent companies for optimizing peak rate scaling factor for RedCap towards L2 buffer size reduction could agree to relaxing the product to be smaller value (4-</w:t>
      </w:r>
      <w:proofErr w:type="gramStart"/>
      <w:r w:rsidRPr="00265259">
        <w:rPr>
          <w:i/>
          <w:iCs/>
        </w:rPr>
        <w:t>&gt;[</w:t>
      </w:r>
      <w:proofErr w:type="gramEnd"/>
      <w:r w:rsidRPr="00265259">
        <w:rPr>
          <w:i/>
          <w:iCs/>
        </w:rPr>
        <w:t>1.5]) while keeping the existing scaling factor unchanged for Rel-17 RedCap.</w:t>
      </w:r>
    </w:p>
    <w:p w14:paraId="7AA9AC69" w14:textId="0D8DAAB2" w:rsidR="00265259" w:rsidRDefault="00265259" w:rsidP="00265259">
      <w:pPr>
        <w:pStyle w:val="ListParagraph"/>
        <w:numPr>
          <w:ilvl w:val="2"/>
          <w:numId w:val="20"/>
        </w:numPr>
        <w:adjustRightInd/>
        <w:spacing w:before="100" w:beforeAutospacing="1" w:after="100" w:afterAutospacing="1"/>
        <w:rPr>
          <w:rFonts w:ascii="Calibri" w:eastAsia="Times New Roman" w:hAnsi="Calibri"/>
          <w:i/>
          <w:iCs/>
          <w:sz w:val="20"/>
          <w:szCs w:val="20"/>
        </w:rPr>
      </w:pPr>
      <w:r w:rsidRPr="00265259">
        <w:rPr>
          <w:i/>
          <w:iCs/>
        </w:rPr>
        <w:t>It was also noted by multiple companies in RAN1 that more effective UE cost/complexity reduction features with the same performance impact were discussed and not pursued by RAN1 during the SI phase. Thus, such companies consider L2 buffer size reduction via peak rate scaling factor optimization as out-of-scope for the current WI.</w:t>
      </w:r>
    </w:p>
    <w:tbl>
      <w:tblPr>
        <w:tblStyle w:val="TableGrid"/>
        <w:tblW w:w="8359" w:type="dxa"/>
        <w:jc w:val="center"/>
        <w:tblLayout w:type="fixed"/>
        <w:tblLook w:val="04A0" w:firstRow="1" w:lastRow="0" w:firstColumn="1" w:lastColumn="0" w:noHBand="0" w:noVBand="1"/>
      </w:tblPr>
      <w:tblGrid>
        <w:gridCol w:w="1388"/>
        <w:gridCol w:w="6971"/>
      </w:tblGrid>
      <w:tr w:rsidR="00D00766" w14:paraId="5BE1CCDD" w14:textId="77777777" w:rsidTr="0099746E">
        <w:trPr>
          <w:jc w:val="center"/>
        </w:trPr>
        <w:tc>
          <w:tcPr>
            <w:tcW w:w="1388" w:type="dxa"/>
            <w:shd w:val="clear" w:color="auto" w:fill="D9D9D9" w:themeFill="background1" w:themeFillShade="D9"/>
          </w:tcPr>
          <w:p w14:paraId="0B70D925" w14:textId="77777777" w:rsidR="00D00766" w:rsidRDefault="00D00766" w:rsidP="0099746E">
            <w:pPr>
              <w:rPr>
                <w:b/>
                <w:bCs/>
              </w:rPr>
            </w:pPr>
            <w:r>
              <w:rPr>
                <w:b/>
                <w:bCs/>
              </w:rPr>
              <w:t>Company</w:t>
            </w:r>
          </w:p>
        </w:tc>
        <w:tc>
          <w:tcPr>
            <w:tcW w:w="6971" w:type="dxa"/>
            <w:shd w:val="clear" w:color="auto" w:fill="D9D9D9" w:themeFill="background1" w:themeFillShade="D9"/>
          </w:tcPr>
          <w:p w14:paraId="0347284D" w14:textId="77777777" w:rsidR="00D00766" w:rsidRDefault="00D00766" w:rsidP="0099746E">
            <w:pPr>
              <w:rPr>
                <w:b/>
                <w:bCs/>
              </w:rPr>
            </w:pPr>
            <w:r>
              <w:rPr>
                <w:b/>
                <w:bCs/>
              </w:rPr>
              <w:t>Comments</w:t>
            </w:r>
          </w:p>
        </w:tc>
      </w:tr>
      <w:tr w:rsidR="00D00766" w:rsidRPr="001D46EE" w14:paraId="6F966B37" w14:textId="77777777" w:rsidTr="0099746E">
        <w:trPr>
          <w:jc w:val="center"/>
        </w:trPr>
        <w:tc>
          <w:tcPr>
            <w:tcW w:w="1388" w:type="dxa"/>
            <w:shd w:val="clear" w:color="auto" w:fill="auto"/>
          </w:tcPr>
          <w:p w14:paraId="007D31A7" w14:textId="77777777" w:rsidR="00D00766" w:rsidRPr="001D7D46" w:rsidRDefault="00D00766" w:rsidP="0099746E">
            <w:pPr>
              <w:jc w:val="left"/>
              <w:rPr>
                <w:rFonts w:eastAsiaTheme="minorEastAsia"/>
              </w:rPr>
            </w:pPr>
          </w:p>
        </w:tc>
        <w:tc>
          <w:tcPr>
            <w:tcW w:w="6971" w:type="dxa"/>
            <w:shd w:val="clear" w:color="auto" w:fill="auto"/>
          </w:tcPr>
          <w:p w14:paraId="5DE68558" w14:textId="77777777" w:rsidR="00D00766" w:rsidRPr="001D46EE" w:rsidRDefault="00D00766" w:rsidP="0099746E">
            <w:pPr>
              <w:rPr>
                <w:rFonts w:eastAsia="Malgun Gothic"/>
                <w:b/>
                <w:bCs/>
                <w:lang w:eastAsia="ko-KR"/>
              </w:rPr>
            </w:pPr>
          </w:p>
        </w:tc>
      </w:tr>
      <w:tr w:rsidR="00D00766" w:rsidRPr="001D46EE" w14:paraId="420F5F23" w14:textId="77777777" w:rsidTr="0099746E">
        <w:trPr>
          <w:jc w:val="center"/>
        </w:trPr>
        <w:tc>
          <w:tcPr>
            <w:tcW w:w="1388" w:type="dxa"/>
            <w:shd w:val="clear" w:color="auto" w:fill="auto"/>
          </w:tcPr>
          <w:p w14:paraId="789C1802" w14:textId="77777777" w:rsidR="00D00766" w:rsidRDefault="00D00766" w:rsidP="0099746E">
            <w:pPr>
              <w:jc w:val="left"/>
              <w:rPr>
                <w:rFonts w:eastAsiaTheme="minorEastAsia"/>
              </w:rPr>
            </w:pPr>
          </w:p>
        </w:tc>
        <w:tc>
          <w:tcPr>
            <w:tcW w:w="6971" w:type="dxa"/>
            <w:shd w:val="clear" w:color="auto" w:fill="auto"/>
          </w:tcPr>
          <w:p w14:paraId="17520ED2" w14:textId="779E6F35" w:rsidR="00D00766" w:rsidRPr="001D46EE" w:rsidRDefault="00D00766" w:rsidP="0099746E">
            <w:pPr>
              <w:jc w:val="left"/>
              <w:rPr>
                <w:rFonts w:eastAsia="Malgun Gothic"/>
                <w:b/>
                <w:bCs/>
                <w:lang w:eastAsia="ko-KR"/>
              </w:rPr>
            </w:pPr>
          </w:p>
        </w:tc>
      </w:tr>
      <w:tr w:rsidR="00D00766" w:rsidRPr="00C904D3" w14:paraId="7D4173E9" w14:textId="77777777" w:rsidTr="0099746E">
        <w:trPr>
          <w:jc w:val="center"/>
        </w:trPr>
        <w:tc>
          <w:tcPr>
            <w:tcW w:w="1388" w:type="dxa"/>
            <w:shd w:val="clear" w:color="auto" w:fill="auto"/>
          </w:tcPr>
          <w:p w14:paraId="62C19B2D" w14:textId="77777777" w:rsidR="00D00766" w:rsidRPr="00C904D3" w:rsidRDefault="00D00766" w:rsidP="0099746E">
            <w:pPr>
              <w:jc w:val="left"/>
              <w:rPr>
                <w:rFonts w:eastAsia="Malgun Gothic"/>
                <w:lang w:eastAsia="ko-KR"/>
              </w:rPr>
            </w:pPr>
          </w:p>
        </w:tc>
        <w:tc>
          <w:tcPr>
            <w:tcW w:w="6971" w:type="dxa"/>
            <w:shd w:val="clear" w:color="auto" w:fill="auto"/>
          </w:tcPr>
          <w:p w14:paraId="386B08E8" w14:textId="77777777" w:rsidR="00D00766" w:rsidRPr="00C904D3" w:rsidRDefault="00D00766" w:rsidP="0099746E">
            <w:pPr>
              <w:jc w:val="left"/>
              <w:rPr>
                <w:rFonts w:eastAsiaTheme="minorEastAsia"/>
              </w:rPr>
            </w:pPr>
          </w:p>
        </w:tc>
      </w:tr>
      <w:tr w:rsidR="00D00766" w:rsidRPr="00C904D3" w14:paraId="575CD0CE" w14:textId="77777777" w:rsidTr="0099746E">
        <w:trPr>
          <w:jc w:val="center"/>
        </w:trPr>
        <w:tc>
          <w:tcPr>
            <w:tcW w:w="1388" w:type="dxa"/>
            <w:shd w:val="clear" w:color="auto" w:fill="auto"/>
          </w:tcPr>
          <w:p w14:paraId="5308A45C" w14:textId="77777777" w:rsidR="00D00766" w:rsidRDefault="00D00766" w:rsidP="0099746E">
            <w:pPr>
              <w:jc w:val="left"/>
              <w:rPr>
                <w:rFonts w:eastAsia="Malgun Gothic"/>
                <w:lang w:eastAsia="ko-KR"/>
              </w:rPr>
            </w:pPr>
          </w:p>
        </w:tc>
        <w:tc>
          <w:tcPr>
            <w:tcW w:w="6971" w:type="dxa"/>
            <w:shd w:val="clear" w:color="auto" w:fill="auto"/>
          </w:tcPr>
          <w:p w14:paraId="0D963ADC" w14:textId="77777777" w:rsidR="00D00766" w:rsidRPr="00C904D3" w:rsidRDefault="00D00766" w:rsidP="0099746E">
            <w:pPr>
              <w:jc w:val="left"/>
              <w:rPr>
                <w:rFonts w:eastAsiaTheme="minorEastAsia"/>
              </w:rPr>
            </w:pPr>
          </w:p>
        </w:tc>
      </w:tr>
    </w:tbl>
    <w:p w14:paraId="16A8E575" w14:textId="77777777" w:rsidR="00D50397" w:rsidRPr="00D50397" w:rsidRDefault="00D50397" w:rsidP="00D50397">
      <w:pPr>
        <w:rPr>
          <w:b/>
          <w:bCs/>
          <w:color w:val="7030A0"/>
        </w:rPr>
      </w:pPr>
    </w:p>
    <w:p w14:paraId="09837FBE" w14:textId="429DB3BF" w:rsidR="00AE377F" w:rsidRDefault="00832D6A" w:rsidP="00AE377F">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Outcome from RAN1 #106bis-e</w:t>
      </w:r>
    </w:p>
    <w:p w14:paraId="37056C98" w14:textId="6623E4A0" w:rsidR="00832D6A" w:rsidRDefault="00832D6A" w:rsidP="00832D6A"/>
    <w:p w14:paraId="0A06AD10" w14:textId="069EED79" w:rsidR="00832D6A" w:rsidRDefault="00832D6A" w:rsidP="00832D6A">
      <w:r>
        <w:t>The following was agreed during “Week #2 Tuesday GTW session”.</w:t>
      </w:r>
    </w:p>
    <w:tbl>
      <w:tblPr>
        <w:tblStyle w:val="TableGrid"/>
        <w:tblW w:w="0" w:type="auto"/>
        <w:tblLook w:val="04A0" w:firstRow="1" w:lastRow="0" w:firstColumn="1" w:lastColumn="0" w:noHBand="0" w:noVBand="1"/>
      </w:tblPr>
      <w:tblGrid>
        <w:gridCol w:w="9350"/>
      </w:tblGrid>
      <w:tr w:rsidR="00832D6A" w14:paraId="0B40050F" w14:textId="77777777" w:rsidTr="00832D6A">
        <w:tc>
          <w:tcPr>
            <w:tcW w:w="9350" w:type="dxa"/>
          </w:tcPr>
          <w:p w14:paraId="632B7283" w14:textId="77777777" w:rsidR="00D96836" w:rsidRPr="009F3B18" w:rsidRDefault="00D96836" w:rsidP="00D96836">
            <w:pPr>
              <w:pStyle w:val="Heading2"/>
              <w:spacing w:before="180" w:after="180"/>
              <w:outlineLvl w:val="1"/>
              <w:rPr>
                <w:rFonts w:ascii="Times" w:hAnsi="Times"/>
                <w:b w:val="0"/>
                <w:bCs w:val="0"/>
                <w:i/>
                <w:iCs/>
                <w:sz w:val="20"/>
                <w:szCs w:val="24"/>
                <w:highlight w:val="green"/>
              </w:rPr>
            </w:pPr>
            <w:r w:rsidRPr="009F3B18">
              <w:rPr>
                <w:rFonts w:ascii="Times" w:hAnsi="Times" w:hint="eastAsia"/>
                <w:b w:val="0"/>
                <w:bCs w:val="0"/>
                <w:i/>
                <w:iCs/>
                <w:sz w:val="20"/>
                <w:szCs w:val="24"/>
                <w:highlight w:val="green"/>
              </w:rPr>
              <w:lastRenderedPageBreak/>
              <w:t>Agreement</w:t>
            </w:r>
          </w:p>
          <w:p w14:paraId="14D4F83D" w14:textId="77777777" w:rsidR="00D96836" w:rsidRDefault="00D96836" w:rsidP="00D96836">
            <w:pPr>
              <w:pStyle w:val="ListParagraph"/>
              <w:numPr>
                <w:ilvl w:val="0"/>
                <w:numId w:val="4"/>
              </w:numPr>
              <w:adjustRightInd/>
              <w:spacing w:before="100" w:beforeAutospacing="1" w:after="100" w:afterAutospacing="1"/>
              <w:rPr>
                <w:rFonts w:ascii="Calibri" w:eastAsia="Times New Roman" w:hAnsi="Calibri" w:cs="Calibri"/>
                <w:i/>
                <w:iCs/>
                <w:sz w:val="24"/>
              </w:rPr>
            </w:pPr>
            <w:r>
              <w:rPr>
                <w:i/>
                <w:iCs/>
              </w:rPr>
              <w:t>For reduction in L2 buffer size requirements via peak rate scaling factors for Rel-17 RedCap</w:t>
            </w:r>
          </w:p>
          <w:p w14:paraId="4943FE2C" w14:textId="77777777" w:rsidR="00D96836" w:rsidRDefault="00D96836" w:rsidP="00D96836">
            <w:pPr>
              <w:pStyle w:val="ListParagraph"/>
              <w:numPr>
                <w:ilvl w:val="1"/>
                <w:numId w:val="4"/>
              </w:numPr>
              <w:adjustRightInd/>
              <w:spacing w:before="100" w:beforeAutospacing="1" w:after="100" w:afterAutospacing="1"/>
              <w:rPr>
                <w:i/>
                <w:iCs/>
              </w:rPr>
            </w:pPr>
            <w:r>
              <w:rPr>
                <w:i/>
                <w:iCs/>
              </w:rPr>
              <w:t>Send a response LS to RAN2 with the following:</w:t>
            </w:r>
          </w:p>
          <w:p w14:paraId="507AB8CC" w14:textId="77777777" w:rsidR="00D96836" w:rsidRPr="00265259" w:rsidRDefault="00D96836" w:rsidP="00D96836">
            <w:pPr>
              <w:pStyle w:val="ListParagraph"/>
              <w:numPr>
                <w:ilvl w:val="2"/>
                <w:numId w:val="4"/>
              </w:numPr>
              <w:adjustRightInd/>
              <w:spacing w:before="100" w:beforeAutospacing="1" w:after="100" w:afterAutospacing="1"/>
              <w:rPr>
                <w:i/>
                <w:iCs/>
              </w:rPr>
            </w:pPr>
            <w:r w:rsidRPr="00265259">
              <w:rPr>
                <w:i/>
                <w:iCs/>
              </w:rPr>
              <w:t>RAN1 discussed various options for use of peak rate scaling factor as potential means of L2 buffer size reduction for Rel-17 RedCap but has not arrived at a consensus on whether and how to pursue L2 buffer size reduction as a cost/complexity reduction feature</w:t>
            </w:r>
            <w:r>
              <w:rPr>
                <w:i/>
                <w:iCs/>
              </w:rPr>
              <w:t xml:space="preserve"> till RAN1#106b-e</w:t>
            </w:r>
            <w:r w:rsidRPr="00265259">
              <w:rPr>
                <w:i/>
                <w:iCs/>
              </w:rPr>
              <w:t>.</w:t>
            </w:r>
          </w:p>
          <w:p w14:paraId="0F1049A5" w14:textId="77777777" w:rsidR="00D96836" w:rsidRPr="00265259" w:rsidRDefault="00D96836" w:rsidP="00D96836">
            <w:pPr>
              <w:pStyle w:val="ListParagraph"/>
              <w:numPr>
                <w:ilvl w:val="3"/>
                <w:numId w:val="4"/>
              </w:numPr>
              <w:adjustRightInd/>
              <w:spacing w:before="100" w:beforeAutospacing="1" w:after="100" w:afterAutospacing="1"/>
              <w:rPr>
                <w:i/>
                <w:iCs/>
              </w:rPr>
            </w:pPr>
            <w:r w:rsidRPr="00265259">
              <w:rPr>
                <w:i/>
                <w:iCs/>
              </w:rPr>
              <w:t>RAN1 does not intend to continue discussions on the issue unless further indication is received from RAN2.</w:t>
            </w:r>
          </w:p>
          <w:p w14:paraId="7EE6091E" w14:textId="77777777" w:rsidR="00D96836" w:rsidRPr="00265259" w:rsidRDefault="00D96836" w:rsidP="00D96836">
            <w:pPr>
              <w:pStyle w:val="ListParagraph"/>
              <w:numPr>
                <w:ilvl w:val="2"/>
                <w:numId w:val="4"/>
              </w:numPr>
              <w:adjustRightInd/>
              <w:spacing w:before="100" w:beforeAutospacing="1" w:after="100" w:afterAutospacing="1"/>
              <w:rPr>
                <w:i/>
                <w:iCs/>
              </w:rPr>
            </w:pPr>
            <w:r w:rsidRPr="00265259">
              <w:rPr>
                <w:i/>
                <w:iCs/>
              </w:rPr>
              <w:t>In addition to the options of maintaining Rel-15 specifications (no spec change) or defining that peak rate scaling factors are not applicable for Rel-17 RedCap UEs (i.e., scaling factor = 1), RAN1 also discussed the following options towards optimizing peak rate scaling factor for RedCap for L2 buffer size reduction:</w:t>
            </w:r>
          </w:p>
          <w:p w14:paraId="59F8BD5B" w14:textId="77777777" w:rsidR="00D96836" w:rsidRPr="00265259" w:rsidRDefault="00D96836" w:rsidP="00D96836">
            <w:pPr>
              <w:pStyle w:val="ListParagraph"/>
              <w:numPr>
                <w:ilvl w:val="3"/>
                <w:numId w:val="4"/>
              </w:numPr>
              <w:adjustRightInd/>
              <w:spacing w:before="100" w:beforeAutospacing="1" w:after="100" w:afterAutospacing="1"/>
              <w:rPr>
                <w:i/>
                <w:iCs/>
              </w:rPr>
            </w:pPr>
            <w:r w:rsidRPr="00265259">
              <w:rPr>
                <w:i/>
                <w:iCs/>
              </w:rPr>
              <w:t>Relaxing the product of max number of layers, max modulation order, and scaling factor to &lt; 4, and/or</w:t>
            </w:r>
          </w:p>
          <w:p w14:paraId="368536D5" w14:textId="77777777" w:rsidR="00D96836" w:rsidRPr="00265259" w:rsidRDefault="00D96836" w:rsidP="00D96836">
            <w:pPr>
              <w:pStyle w:val="ListParagraph"/>
              <w:numPr>
                <w:ilvl w:val="3"/>
                <w:numId w:val="4"/>
              </w:numPr>
              <w:adjustRightInd/>
              <w:spacing w:before="100" w:beforeAutospacing="1" w:after="100" w:afterAutospacing="1"/>
              <w:rPr>
                <w:i/>
                <w:iCs/>
              </w:rPr>
            </w:pPr>
            <w:r w:rsidRPr="00265259">
              <w:rPr>
                <w:i/>
                <w:iCs/>
              </w:rPr>
              <w:t>Reducing the scaling factor to &lt; 0.4</w:t>
            </w:r>
          </w:p>
          <w:p w14:paraId="2F955D00" w14:textId="77777777" w:rsidR="00D96836" w:rsidRPr="00265259" w:rsidRDefault="00D96836" w:rsidP="00D96836">
            <w:pPr>
              <w:pStyle w:val="ListParagraph"/>
              <w:numPr>
                <w:ilvl w:val="2"/>
                <w:numId w:val="4"/>
              </w:numPr>
              <w:adjustRightInd/>
              <w:spacing w:before="100" w:beforeAutospacing="1" w:after="100" w:afterAutospacing="1"/>
              <w:rPr>
                <w:i/>
                <w:iCs/>
              </w:rPr>
            </w:pPr>
            <w:r w:rsidRPr="00265259">
              <w:rPr>
                <w:i/>
                <w:iCs/>
              </w:rPr>
              <w:t xml:space="preserve">While it was observed that Rel-15 specifications with the same scaling factors and constraints may still be available for RedCap UEs (no spec changes), RAN1 could not converge on whether the cost/complexity benefits are sufficient to justify the above options for optimization of peak rate scaling factor for RedCap changes for L2 buffer size reduction. </w:t>
            </w:r>
          </w:p>
          <w:p w14:paraId="101D97C1" w14:textId="77777777" w:rsidR="00D96836" w:rsidRPr="00265259" w:rsidRDefault="00D96836" w:rsidP="00D96836">
            <w:pPr>
              <w:pStyle w:val="ListParagraph"/>
              <w:numPr>
                <w:ilvl w:val="2"/>
                <w:numId w:val="4"/>
              </w:numPr>
              <w:adjustRightInd/>
              <w:spacing w:before="100" w:beforeAutospacing="1" w:after="100" w:afterAutospacing="1"/>
              <w:rPr>
                <w:rFonts w:ascii="DengXian" w:eastAsia="DengXian" w:hAnsi="DengXian"/>
                <w:i/>
                <w:iCs/>
              </w:rPr>
            </w:pPr>
            <w:r w:rsidRPr="00265259">
              <w:rPr>
                <w:i/>
                <w:iCs/>
              </w:rPr>
              <w:t>It was noted the proponent companies for optimizing peak rate scaling factor for RedCap towards L2 buffer size reduction could agree to relaxing the product to be smaller value (4-</w:t>
            </w:r>
            <w:proofErr w:type="gramStart"/>
            <w:r w:rsidRPr="00265259">
              <w:rPr>
                <w:i/>
                <w:iCs/>
              </w:rPr>
              <w:t>&gt;[</w:t>
            </w:r>
            <w:proofErr w:type="gramEnd"/>
            <w:r w:rsidRPr="00265259">
              <w:rPr>
                <w:i/>
                <w:iCs/>
              </w:rPr>
              <w:t>1.5]) while keeping the existing scaling factor unchanged for Rel-17 RedCap.</w:t>
            </w:r>
          </w:p>
          <w:p w14:paraId="7152A991" w14:textId="66B2B5D6" w:rsidR="00832D6A" w:rsidRPr="00D96836" w:rsidRDefault="00D96836" w:rsidP="00832D6A">
            <w:pPr>
              <w:pStyle w:val="ListParagraph"/>
              <w:numPr>
                <w:ilvl w:val="2"/>
                <w:numId w:val="4"/>
              </w:numPr>
              <w:adjustRightInd/>
              <w:spacing w:before="100" w:beforeAutospacing="1" w:after="100" w:afterAutospacing="1"/>
              <w:rPr>
                <w:rFonts w:ascii="Calibri" w:eastAsia="Times New Roman" w:hAnsi="Calibri"/>
                <w:i/>
                <w:iCs/>
              </w:rPr>
            </w:pPr>
            <w:r w:rsidRPr="00265259">
              <w:rPr>
                <w:i/>
                <w:iCs/>
              </w:rPr>
              <w:t xml:space="preserve">It was also noted by multiple companies in RAN1 that </w:t>
            </w:r>
            <w:r>
              <w:rPr>
                <w:i/>
                <w:iCs/>
              </w:rPr>
              <w:t>more</w:t>
            </w:r>
            <w:r w:rsidRPr="00265259">
              <w:rPr>
                <w:i/>
                <w:iCs/>
              </w:rPr>
              <w:t xml:space="preserve"> effective UE cost/complexity reduction features with the same performance impact were discussed and not pursued by RAN1 during the SI phase. Thus, such companies consider L2 buffer size reduction via peak rate scaling factor optimization as out-of-scope for the current WI.</w:t>
            </w:r>
          </w:p>
        </w:tc>
      </w:tr>
    </w:tbl>
    <w:p w14:paraId="1A08F91D" w14:textId="30EA4516" w:rsidR="00832D6A" w:rsidRDefault="00832D6A" w:rsidP="00832D6A"/>
    <w:p w14:paraId="0C20996E" w14:textId="20DFD8E5" w:rsidR="00AE377F" w:rsidRDefault="00D96836" w:rsidP="00F106FA">
      <w:r>
        <w:t xml:space="preserve">Following the above, the final Reply LS to RAN2 is </w:t>
      </w:r>
      <w:r w:rsidR="000A4CAB">
        <w:t xml:space="preserve">available as reference </w:t>
      </w:r>
      <w:r w:rsidR="00F106FA">
        <w:fldChar w:fldCharType="begin"/>
      </w:r>
      <w:r w:rsidR="00F106FA">
        <w:instrText xml:space="preserve"> REF _Ref85555121 \r \h </w:instrText>
      </w:r>
      <w:r w:rsidR="00F106FA">
        <w:fldChar w:fldCharType="separate"/>
      </w:r>
      <w:r w:rsidR="00F106FA">
        <w:t>[23]</w:t>
      </w:r>
      <w:r w:rsidR="00F106FA">
        <w:fldChar w:fldCharType="end"/>
      </w:r>
      <w:r w:rsidR="000A4CAB">
        <w:t>.</w:t>
      </w:r>
    </w:p>
    <w:p w14:paraId="46909E4F" w14:textId="77777777" w:rsidR="00F106FA" w:rsidRPr="00F106FA" w:rsidRDefault="00F106FA" w:rsidP="00F106FA"/>
    <w:p w14:paraId="09E01813" w14:textId="1F06E0D7" w:rsidR="007103DC" w:rsidRDefault="007103DC" w:rsidP="007103DC">
      <w:pPr>
        <w:jc w:val="center"/>
        <w:rPr>
          <w:b/>
          <w:bCs/>
          <w:i/>
          <w:iCs/>
          <w:color w:val="7030A0"/>
        </w:rPr>
      </w:pPr>
      <w:r w:rsidRPr="00C173C5">
        <w:rPr>
          <w:b/>
          <w:bCs/>
          <w:i/>
          <w:iCs/>
          <w:color w:val="7030A0"/>
        </w:rPr>
        <w:t>&lt;Remaining parts omitted: Please refer to attached pdf from NWM for details&gt;</w:t>
      </w:r>
    </w:p>
    <w:p w14:paraId="66CAB71F" w14:textId="77777777" w:rsidR="007103DC" w:rsidRPr="008274DC" w:rsidRDefault="007103DC" w:rsidP="008274DC"/>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590681D" w14:textId="2B717B9C" w:rsidR="00607AE0" w:rsidRDefault="00607AE0" w:rsidP="00607AE0">
      <w:pPr>
        <w:widowControl w:val="0"/>
        <w:numPr>
          <w:ilvl w:val="0"/>
          <w:numId w:val="2"/>
        </w:numPr>
        <w:overflowPunct w:val="0"/>
        <w:snapToGrid/>
        <w:rPr>
          <w:lang w:eastAsia="x-none"/>
        </w:rPr>
      </w:pPr>
      <w:bookmarkStart w:id="3" w:name="_Ref80032136"/>
      <w:r>
        <w:rPr>
          <w:lang w:eastAsia="x-none"/>
        </w:rPr>
        <w:t>R1-2108822, Other UE complexity reduction aspects for RedCap</w:t>
      </w:r>
      <w:r w:rsidR="00860DBF">
        <w:rPr>
          <w:lang w:eastAsia="x-none"/>
        </w:rPr>
        <w:t xml:space="preserve">, </w:t>
      </w:r>
      <w:r>
        <w:rPr>
          <w:lang w:eastAsia="x-none"/>
        </w:rPr>
        <w:t>Ericsson</w:t>
      </w:r>
    </w:p>
    <w:p w14:paraId="6FF6FA99" w14:textId="64115841" w:rsidR="00607AE0" w:rsidRDefault="00607AE0" w:rsidP="00607AE0">
      <w:pPr>
        <w:widowControl w:val="0"/>
        <w:numPr>
          <w:ilvl w:val="0"/>
          <w:numId w:val="2"/>
        </w:numPr>
        <w:overflowPunct w:val="0"/>
        <w:snapToGrid/>
        <w:rPr>
          <w:lang w:eastAsia="x-none"/>
        </w:rPr>
      </w:pPr>
      <w:r>
        <w:rPr>
          <w:lang w:eastAsia="x-none"/>
        </w:rPr>
        <w:t>R1-2109232, Discussion on other aspects related to complexity reduction</w:t>
      </w:r>
      <w:r w:rsidR="00860DBF">
        <w:rPr>
          <w:lang w:eastAsia="x-none"/>
        </w:rPr>
        <w:t xml:space="preserve">, </w:t>
      </w:r>
      <w:r>
        <w:rPr>
          <w:lang w:eastAsia="x-none"/>
        </w:rPr>
        <w:t>CATT</w:t>
      </w:r>
    </w:p>
    <w:p w14:paraId="70F8B19F" w14:textId="590B5E78" w:rsidR="00607AE0" w:rsidRDefault="00607AE0" w:rsidP="00607AE0">
      <w:pPr>
        <w:widowControl w:val="0"/>
        <w:numPr>
          <w:ilvl w:val="0"/>
          <w:numId w:val="2"/>
        </w:numPr>
        <w:overflowPunct w:val="0"/>
        <w:snapToGrid/>
        <w:rPr>
          <w:lang w:eastAsia="x-none"/>
        </w:rPr>
      </w:pPr>
      <w:r>
        <w:rPr>
          <w:lang w:eastAsia="x-none"/>
        </w:rPr>
        <w:t xml:space="preserve">R1-2109289, Discussion on potential </w:t>
      </w:r>
      <w:proofErr w:type="gramStart"/>
      <w:r>
        <w:rPr>
          <w:lang w:eastAsia="x-none"/>
        </w:rPr>
        <w:t>modification  of</w:t>
      </w:r>
      <w:proofErr w:type="gramEnd"/>
      <w:r>
        <w:rPr>
          <w:lang w:eastAsia="x-none"/>
        </w:rPr>
        <w:t xml:space="preserve"> existing DCI formats</w:t>
      </w:r>
      <w:r w:rsidR="00860DBF">
        <w:rPr>
          <w:lang w:eastAsia="x-none"/>
        </w:rPr>
        <w:t xml:space="preserve">, </w:t>
      </w:r>
      <w:r>
        <w:rPr>
          <w:lang w:eastAsia="x-none"/>
        </w:rPr>
        <w:t>CMCC</w:t>
      </w:r>
    </w:p>
    <w:p w14:paraId="0FC30C49" w14:textId="4246667D" w:rsidR="00607AE0" w:rsidRDefault="00607AE0" w:rsidP="00607AE0">
      <w:pPr>
        <w:widowControl w:val="0"/>
        <w:numPr>
          <w:ilvl w:val="0"/>
          <w:numId w:val="2"/>
        </w:numPr>
        <w:overflowPunct w:val="0"/>
        <w:snapToGrid/>
        <w:rPr>
          <w:lang w:eastAsia="x-none"/>
        </w:rPr>
      </w:pPr>
      <w:r>
        <w:rPr>
          <w:lang w:eastAsia="x-none"/>
        </w:rPr>
        <w:t>R1-2109334, Discussion on other issues for RedCap</w:t>
      </w:r>
      <w:r w:rsidR="00860DBF">
        <w:rPr>
          <w:lang w:eastAsia="x-none"/>
        </w:rPr>
        <w:t xml:space="preserve">, </w:t>
      </w:r>
      <w:r>
        <w:rPr>
          <w:lang w:eastAsia="x-none"/>
        </w:rPr>
        <w:t xml:space="preserve">ZTE, </w:t>
      </w:r>
      <w:proofErr w:type="spellStart"/>
      <w:r>
        <w:rPr>
          <w:lang w:eastAsia="x-none"/>
        </w:rPr>
        <w:t>Sanechips</w:t>
      </w:r>
      <w:proofErr w:type="spellEnd"/>
    </w:p>
    <w:p w14:paraId="48BB192C" w14:textId="35D18F1E" w:rsidR="00607AE0" w:rsidRDefault="00607AE0" w:rsidP="00607AE0">
      <w:pPr>
        <w:widowControl w:val="0"/>
        <w:numPr>
          <w:ilvl w:val="0"/>
          <w:numId w:val="2"/>
        </w:numPr>
        <w:overflowPunct w:val="0"/>
        <w:snapToGrid/>
        <w:rPr>
          <w:lang w:eastAsia="x-none"/>
        </w:rPr>
      </w:pPr>
      <w:r>
        <w:rPr>
          <w:lang w:eastAsia="x-none"/>
        </w:rPr>
        <w:t>R1-2109419, Discussion on the DCI format for RedCap</w:t>
      </w:r>
      <w:r w:rsidR="00860DBF">
        <w:rPr>
          <w:lang w:eastAsia="x-none"/>
        </w:rPr>
        <w:t xml:space="preserve">, </w:t>
      </w:r>
      <w:r>
        <w:rPr>
          <w:lang w:eastAsia="x-none"/>
        </w:rPr>
        <w:t>Xiaomi</w:t>
      </w:r>
    </w:p>
    <w:p w14:paraId="4CC17FDB" w14:textId="39C1E938" w:rsidR="00607AE0" w:rsidRDefault="00607AE0" w:rsidP="00607AE0">
      <w:pPr>
        <w:widowControl w:val="0"/>
        <w:numPr>
          <w:ilvl w:val="0"/>
          <w:numId w:val="2"/>
        </w:numPr>
        <w:overflowPunct w:val="0"/>
        <w:snapToGrid/>
        <w:rPr>
          <w:lang w:eastAsia="x-none"/>
        </w:rPr>
      </w:pPr>
      <w:r>
        <w:rPr>
          <w:lang w:eastAsia="x-none"/>
        </w:rPr>
        <w:t>R1-2109432, Other UE Complexity Reduction Aspects</w:t>
      </w:r>
      <w:r w:rsidR="00860DBF">
        <w:rPr>
          <w:lang w:eastAsia="x-none"/>
        </w:rPr>
        <w:t xml:space="preserve">, </w:t>
      </w:r>
      <w:r>
        <w:rPr>
          <w:lang w:eastAsia="x-none"/>
        </w:rPr>
        <w:t>Nokia, Nokia Shanghai Bell</w:t>
      </w:r>
    </w:p>
    <w:p w14:paraId="3652CA5A" w14:textId="0B59167F" w:rsidR="00607AE0" w:rsidRDefault="00607AE0" w:rsidP="00607AE0">
      <w:pPr>
        <w:widowControl w:val="0"/>
        <w:numPr>
          <w:ilvl w:val="0"/>
          <w:numId w:val="2"/>
        </w:numPr>
        <w:overflowPunct w:val="0"/>
        <w:snapToGrid/>
        <w:rPr>
          <w:lang w:eastAsia="x-none"/>
        </w:rPr>
      </w:pPr>
      <w:r>
        <w:rPr>
          <w:lang w:eastAsia="x-none"/>
        </w:rPr>
        <w:t>R1-2109498, Other aspects for complexity reduction for RedCap UEs</w:t>
      </w:r>
      <w:r w:rsidR="00860DBF">
        <w:rPr>
          <w:lang w:eastAsia="x-none"/>
        </w:rPr>
        <w:t xml:space="preserve">, </w:t>
      </w:r>
      <w:r>
        <w:rPr>
          <w:lang w:eastAsia="x-none"/>
        </w:rPr>
        <w:t>Samsung</w:t>
      </w:r>
    </w:p>
    <w:p w14:paraId="2129B7B6" w14:textId="320398BA" w:rsidR="00607AE0" w:rsidRDefault="00607AE0" w:rsidP="00607AE0">
      <w:pPr>
        <w:widowControl w:val="0"/>
        <w:numPr>
          <w:ilvl w:val="0"/>
          <w:numId w:val="2"/>
        </w:numPr>
        <w:overflowPunct w:val="0"/>
        <w:snapToGrid/>
        <w:rPr>
          <w:lang w:eastAsia="x-none"/>
        </w:rPr>
      </w:pPr>
      <w:r>
        <w:rPr>
          <w:lang w:eastAsia="x-none"/>
        </w:rPr>
        <w:t>R1-2109619, Other aspects on UE complexity reduction for RedCap</w:t>
      </w:r>
      <w:r w:rsidR="00860DBF">
        <w:rPr>
          <w:lang w:eastAsia="x-none"/>
        </w:rPr>
        <w:t xml:space="preserve">, </w:t>
      </w:r>
      <w:r>
        <w:rPr>
          <w:lang w:eastAsia="x-none"/>
        </w:rPr>
        <w:t>Intel Corporation</w:t>
      </w:r>
    </w:p>
    <w:p w14:paraId="587992DD" w14:textId="46AB381C" w:rsidR="00607AE0" w:rsidRDefault="00607AE0" w:rsidP="00607AE0">
      <w:pPr>
        <w:widowControl w:val="0"/>
        <w:numPr>
          <w:ilvl w:val="0"/>
          <w:numId w:val="2"/>
        </w:numPr>
        <w:overflowPunct w:val="0"/>
        <w:snapToGrid/>
        <w:rPr>
          <w:lang w:eastAsia="x-none"/>
        </w:rPr>
      </w:pPr>
      <w:r>
        <w:rPr>
          <w:lang w:eastAsia="x-none"/>
        </w:rPr>
        <w:t>R1-2109728, Discussion on L2 buffer size reduction</w:t>
      </w:r>
      <w:r w:rsidR="00860DBF">
        <w:rPr>
          <w:lang w:eastAsia="x-none"/>
        </w:rPr>
        <w:t xml:space="preserve">, </w:t>
      </w:r>
      <w:r>
        <w:rPr>
          <w:lang w:eastAsia="x-none"/>
        </w:rPr>
        <w:t>Sierra Wireless. S.A.</w:t>
      </w:r>
    </w:p>
    <w:p w14:paraId="4B0408A5" w14:textId="40116847" w:rsidR="00607AE0" w:rsidRDefault="00607AE0" w:rsidP="00607AE0">
      <w:pPr>
        <w:widowControl w:val="0"/>
        <w:numPr>
          <w:ilvl w:val="0"/>
          <w:numId w:val="2"/>
        </w:numPr>
        <w:overflowPunct w:val="0"/>
        <w:snapToGrid/>
        <w:rPr>
          <w:lang w:eastAsia="x-none"/>
        </w:rPr>
      </w:pPr>
      <w:r>
        <w:rPr>
          <w:lang w:eastAsia="x-none"/>
        </w:rPr>
        <w:lastRenderedPageBreak/>
        <w:t>R1-2109751, Other complexity reduction aspects for RedCap UEs</w:t>
      </w:r>
      <w:r w:rsidR="00860DBF">
        <w:rPr>
          <w:lang w:eastAsia="x-none"/>
        </w:rPr>
        <w:t xml:space="preserve">, </w:t>
      </w:r>
      <w:r>
        <w:rPr>
          <w:lang w:eastAsia="x-none"/>
        </w:rPr>
        <w:t xml:space="preserve">Huawei, </w:t>
      </w:r>
      <w:proofErr w:type="spellStart"/>
      <w:r>
        <w:rPr>
          <w:lang w:eastAsia="x-none"/>
        </w:rPr>
        <w:t>HiSilicon</w:t>
      </w:r>
      <w:proofErr w:type="spellEnd"/>
    </w:p>
    <w:p w14:paraId="74CC6C0B" w14:textId="747ABBF7" w:rsidR="00607AE0" w:rsidRDefault="00607AE0" w:rsidP="00607AE0">
      <w:pPr>
        <w:widowControl w:val="0"/>
        <w:numPr>
          <w:ilvl w:val="0"/>
          <w:numId w:val="2"/>
        </w:numPr>
        <w:overflowPunct w:val="0"/>
        <w:snapToGrid/>
        <w:rPr>
          <w:lang w:eastAsia="x-none"/>
        </w:rPr>
      </w:pPr>
      <w:r>
        <w:rPr>
          <w:lang w:eastAsia="x-none"/>
        </w:rPr>
        <w:t>R1-2109760,</w:t>
      </w:r>
      <w:r w:rsidR="00860DBF">
        <w:rPr>
          <w:lang w:eastAsia="x-none"/>
        </w:rPr>
        <w:t xml:space="preserve"> </w:t>
      </w:r>
      <w:r>
        <w:rPr>
          <w:lang w:eastAsia="x-none"/>
        </w:rPr>
        <w:t>Discussion on UE Capability of DL MIMO and Rx branches for RedCap</w:t>
      </w:r>
      <w:r w:rsidR="00860DBF">
        <w:rPr>
          <w:lang w:eastAsia="x-none"/>
        </w:rPr>
        <w:t xml:space="preserve">, </w:t>
      </w:r>
      <w:r>
        <w:rPr>
          <w:lang w:eastAsia="x-none"/>
        </w:rPr>
        <w:t>NEC</w:t>
      </w:r>
    </w:p>
    <w:p w14:paraId="6159D47C" w14:textId="43840060" w:rsidR="00607AE0" w:rsidRDefault="00607AE0" w:rsidP="00601047">
      <w:pPr>
        <w:widowControl w:val="0"/>
        <w:numPr>
          <w:ilvl w:val="0"/>
          <w:numId w:val="2"/>
        </w:numPr>
        <w:overflowPunct w:val="0"/>
        <w:snapToGrid/>
        <w:rPr>
          <w:lang w:eastAsia="x-none"/>
        </w:rPr>
      </w:pPr>
      <w:r>
        <w:rPr>
          <w:lang w:eastAsia="x-none"/>
        </w:rPr>
        <w:t>R1-2109837</w:t>
      </w:r>
      <w:r w:rsidR="00860DBF">
        <w:rPr>
          <w:lang w:eastAsia="x-none"/>
        </w:rPr>
        <w:t xml:space="preserve">, </w:t>
      </w:r>
      <w:r>
        <w:rPr>
          <w:lang w:eastAsia="x-none"/>
        </w:rPr>
        <w:t>Discussion on L2 buffer size reduction for RedCap</w:t>
      </w:r>
      <w:r w:rsidR="00860DBF">
        <w:rPr>
          <w:lang w:eastAsia="x-none"/>
        </w:rPr>
        <w:t>,</w:t>
      </w:r>
      <w:r w:rsidR="00601047">
        <w:rPr>
          <w:lang w:eastAsia="x-none"/>
        </w:rPr>
        <w:t xml:space="preserve"> </w:t>
      </w:r>
      <w:r>
        <w:rPr>
          <w:lang w:eastAsia="x-none"/>
        </w:rPr>
        <w:t>Spreadtrum Communications, CAICT, CATT, CEPRI, China Unicom</w:t>
      </w:r>
    </w:p>
    <w:p w14:paraId="4E3987DE" w14:textId="7F4186BE" w:rsidR="00607AE0" w:rsidRDefault="00607AE0" w:rsidP="00607AE0">
      <w:pPr>
        <w:widowControl w:val="0"/>
        <w:numPr>
          <w:ilvl w:val="0"/>
          <w:numId w:val="2"/>
        </w:numPr>
        <w:overflowPunct w:val="0"/>
        <w:snapToGrid/>
        <w:rPr>
          <w:lang w:eastAsia="x-none"/>
        </w:rPr>
      </w:pPr>
      <w:r>
        <w:rPr>
          <w:lang w:eastAsia="x-none"/>
        </w:rPr>
        <w:t>R1-2109853</w:t>
      </w:r>
      <w:r w:rsidR="00860DBF">
        <w:rPr>
          <w:lang w:eastAsia="x-none"/>
        </w:rPr>
        <w:t xml:space="preserve">, </w:t>
      </w:r>
      <w:r>
        <w:rPr>
          <w:lang w:eastAsia="x-none"/>
        </w:rPr>
        <w:t>Other aspects on UE complexity reduction for RedCap</w:t>
      </w:r>
      <w:r w:rsidR="00601047">
        <w:rPr>
          <w:lang w:eastAsia="x-none"/>
        </w:rPr>
        <w:t xml:space="preserve">, </w:t>
      </w:r>
      <w:r>
        <w:rPr>
          <w:lang w:eastAsia="x-none"/>
        </w:rPr>
        <w:t>Panasonic Corporation</w:t>
      </w:r>
    </w:p>
    <w:p w14:paraId="101E1BEE" w14:textId="694C5811" w:rsidR="00607AE0" w:rsidRDefault="00607AE0" w:rsidP="00607AE0">
      <w:pPr>
        <w:widowControl w:val="0"/>
        <w:numPr>
          <w:ilvl w:val="0"/>
          <w:numId w:val="2"/>
        </w:numPr>
        <w:overflowPunct w:val="0"/>
        <w:snapToGrid/>
        <w:rPr>
          <w:lang w:eastAsia="x-none"/>
        </w:rPr>
      </w:pPr>
      <w:r>
        <w:rPr>
          <w:lang w:eastAsia="x-none"/>
        </w:rPr>
        <w:t>R1-2109977</w:t>
      </w:r>
      <w:r w:rsidR="00860DBF">
        <w:rPr>
          <w:lang w:eastAsia="x-none"/>
        </w:rPr>
        <w:t xml:space="preserve">, </w:t>
      </w:r>
      <w:r>
        <w:rPr>
          <w:lang w:eastAsia="x-none"/>
        </w:rPr>
        <w:t>Other aspects related to UE complexity reduction of RedCap</w:t>
      </w:r>
      <w:r w:rsidR="00601047">
        <w:rPr>
          <w:lang w:eastAsia="x-none"/>
        </w:rPr>
        <w:t xml:space="preserve">, </w:t>
      </w:r>
      <w:r>
        <w:rPr>
          <w:lang w:eastAsia="x-none"/>
        </w:rPr>
        <w:t>LG Electronics</w:t>
      </w:r>
    </w:p>
    <w:p w14:paraId="6E22297D" w14:textId="1077F4E6" w:rsidR="00607AE0" w:rsidRDefault="00607AE0" w:rsidP="00607AE0">
      <w:pPr>
        <w:widowControl w:val="0"/>
        <w:numPr>
          <w:ilvl w:val="0"/>
          <w:numId w:val="2"/>
        </w:numPr>
        <w:overflowPunct w:val="0"/>
        <w:snapToGrid/>
        <w:rPr>
          <w:lang w:eastAsia="x-none"/>
        </w:rPr>
      </w:pPr>
      <w:r>
        <w:rPr>
          <w:lang w:eastAsia="x-none"/>
        </w:rPr>
        <w:t>R1-2110042</w:t>
      </w:r>
      <w:r w:rsidR="00860DBF">
        <w:rPr>
          <w:lang w:eastAsia="x-none"/>
        </w:rPr>
        <w:t xml:space="preserve">, </w:t>
      </w:r>
      <w:r>
        <w:rPr>
          <w:lang w:eastAsia="x-none"/>
        </w:rPr>
        <w:t>Discussion on L2 buffer size reduction for Redcap</w:t>
      </w:r>
      <w:r w:rsidR="00601047">
        <w:rPr>
          <w:lang w:eastAsia="x-none"/>
        </w:rPr>
        <w:t xml:space="preserve">, </w:t>
      </w:r>
      <w:r>
        <w:rPr>
          <w:lang w:eastAsia="x-none"/>
        </w:rPr>
        <w:t>Apple</w:t>
      </w:r>
    </w:p>
    <w:p w14:paraId="2F9E8ACF" w14:textId="7A6AB55E" w:rsidR="00607AE0" w:rsidRDefault="00607AE0" w:rsidP="00607AE0">
      <w:pPr>
        <w:widowControl w:val="0"/>
        <w:numPr>
          <w:ilvl w:val="0"/>
          <w:numId w:val="2"/>
        </w:numPr>
        <w:overflowPunct w:val="0"/>
        <w:snapToGrid/>
        <w:rPr>
          <w:lang w:eastAsia="x-none"/>
        </w:rPr>
      </w:pPr>
      <w:r>
        <w:rPr>
          <w:lang w:eastAsia="x-none"/>
        </w:rPr>
        <w:t>R1-2110195</w:t>
      </w:r>
      <w:r w:rsidR="00860DBF">
        <w:rPr>
          <w:lang w:eastAsia="x-none"/>
        </w:rPr>
        <w:t xml:space="preserve">, </w:t>
      </w:r>
      <w:r>
        <w:rPr>
          <w:lang w:eastAsia="x-none"/>
        </w:rPr>
        <w:t>Other Aspects of UE Complexity Reduction</w:t>
      </w:r>
      <w:r w:rsidR="00601047">
        <w:rPr>
          <w:lang w:eastAsia="x-none"/>
        </w:rPr>
        <w:t xml:space="preserve">, </w:t>
      </w:r>
      <w:r>
        <w:rPr>
          <w:lang w:eastAsia="x-none"/>
        </w:rPr>
        <w:t>Qualcomm Incorporated</w:t>
      </w:r>
    </w:p>
    <w:p w14:paraId="7A52F9F2" w14:textId="00F4AC8C" w:rsidR="00860DBF" w:rsidRDefault="00607AE0" w:rsidP="00607AE0">
      <w:pPr>
        <w:widowControl w:val="0"/>
        <w:numPr>
          <w:ilvl w:val="0"/>
          <w:numId w:val="2"/>
        </w:numPr>
        <w:overflowPunct w:val="0"/>
        <w:snapToGrid/>
      </w:pPr>
      <w:r>
        <w:rPr>
          <w:lang w:eastAsia="x-none"/>
        </w:rPr>
        <w:t>R1-2110280</w:t>
      </w:r>
      <w:r w:rsidR="00860DBF">
        <w:rPr>
          <w:lang w:eastAsia="x-none"/>
        </w:rPr>
        <w:t xml:space="preserve">, </w:t>
      </w:r>
      <w:r>
        <w:rPr>
          <w:lang w:eastAsia="x-none"/>
        </w:rPr>
        <w:t>On other aspects related to RedCap UE</w:t>
      </w:r>
      <w:r w:rsidR="00601047">
        <w:rPr>
          <w:lang w:eastAsia="x-none"/>
        </w:rPr>
        <w:t xml:space="preserve">, </w:t>
      </w:r>
      <w:r>
        <w:rPr>
          <w:lang w:eastAsia="x-none"/>
        </w:rPr>
        <w:t>Nordic Semiconductor ASA</w:t>
      </w:r>
    </w:p>
    <w:p w14:paraId="7025390F" w14:textId="77777777" w:rsidR="00414C49" w:rsidRDefault="00414C49" w:rsidP="00414C49">
      <w:pPr>
        <w:widowControl w:val="0"/>
        <w:numPr>
          <w:ilvl w:val="0"/>
          <w:numId w:val="2"/>
        </w:numPr>
        <w:overflowPunct w:val="0"/>
        <w:snapToGrid/>
      </w:pPr>
      <w:r w:rsidRPr="005B1F19">
        <w:t>R1-2108893</w:t>
      </w:r>
      <w:r>
        <w:t xml:space="preserve">, </w:t>
      </w:r>
      <w:r w:rsidRPr="005B1F19">
        <w:t>Discussion on RAN2 LS on L2 buffer size reduction</w:t>
      </w:r>
      <w:r>
        <w:t xml:space="preserve">, </w:t>
      </w:r>
      <w:r w:rsidRPr="005B1F19">
        <w:t>Spreadtrum Communications</w:t>
      </w:r>
    </w:p>
    <w:p w14:paraId="4D919E41" w14:textId="77777777" w:rsidR="00414C49" w:rsidRDefault="00414C49" w:rsidP="00414C49">
      <w:pPr>
        <w:widowControl w:val="0"/>
        <w:numPr>
          <w:ilvl w:val="0"/>
          <w:numId w:val="2"/>
        </w:numPr>
        <w:overflowPunct w:val="0"/>
        <w:snapToGrid/>
      </w:pPr>
      <w:bookmarkStart w:id="4" w:name="_Ref84789489"/>
      <w:r w:rsidRPr="003744A8">
        <w:t>R1-2108713</w:t>
      </w:r>
      <w:r>
        <w:t xml:space="preserve">, </w:t>
      </w:r>
      <w:r w:rsidRPr="003744A8">
        <w:t>LS to RAN1 on L2 buffer size reduction</w:t>
      </w:r>
      <w:r>
        <w:t xml:space="preserve">, </w:t>
      </w:r>
      <w:r w:rsidRPr="003744A8">
        <w:t xml:space="preserve">RAN2 </w:t>
      </w:r>
      <w:r>
        <w:t>(</w:t>
      </w:r>
      <w:r w:rsidRPr="003744A8">
        <w:t>Intel, Spreadtrum</w:t>
      </w:r>
      <w:r>
        <w:t>)</w:t>
      </w:r>
      <w:bookmarkEnd w:id="4"/>
    </w:p>
    <w:p w14:paraId="55053C89" w14:textId="69D5737F" w:rsidR="005B1F19" w:rsidRDefault="002B337F" w:rsidP="00607AE0">
      <w:pPr>
        <w:widowControl w:val="0"/>
        <w:numPr>
          <w:ilvl w:val="0"/>
          <w:numId w:val="2"/>
        </w:numPr>
        <w:overflowPunct w:val="0"/>
        <w:snapToGrid/>
      </w:pPr>
      <w:r w:rsidRPr="002B337F">
        <w:t>R1-2108824</w:t>
      </w:r>
      <w:r>
        <w:t xml:space="preserve">, </w:t>
      </w:r>
      <w:r w:rsidRPr="002B337F">
        <w:t>Other aspects for RedCap</w:t>
      </w:r>
      <w:r>
        <w:t xml:space="preserve">, </w:t>
      </w:r>
      <w:r w:rsidRPr="002B337F">
        <w:t>Ericsson</w:t>
      </w:r>
    </w:p>
    <w:p w14:paraId="1BC2A936" w14:textId="2F44FE4B" w:rsidR="001C11CC" w:rsidRDefault="001C11CC" w:rsidP="00607AE0">
      <w:pPr>
        <w:widowControl w:val="0"/>
        <w:numPr>
          <w:ilvl w:val="0"/>
          <w:numId w:val="2"/>
        </w:numPr>
        <w:overflowPunct w:val="0"/>
        <w:snapToGrid/>
      </w:pPr>
      <w:r w:rsidRPr="001C11CC">
        <w:t>R1-1807651</w:t>
      </w:r>
      <w:r>
        <w:t xml:space="preserve">, </w:t>
      </w:r>
      <w:r w:rsidR="007B5BBF" w:rsidRPr="007B5BBF">
        <w:t>Reply LS on formula or table for L1 data rate</w:t>
      </w:r>
      <w:r w:rsidR="007B5BBF">
        <w:t xml:space="preserve">, </w:t>
      </w:r>
      <w:r w:rsidR="00400EBD">
        <w:t>RAN1</w:t>
      </w:r>
      <w:bookmarkEnd w:id="3"/>
    </w:p>
    <w:p w14:paraId="04DC49C2" w14:textId="7B341D29" w:rsidR="000A6A58" w:rsidRDefault="000919D6" w:rsidP="00607AE0">
      <w:pPr>
        <w:widowControl w:val="0"/>
        <w:numPr>
          <w:ilvl w:val="0"/>
          <w:numId w:val="2"/>
        </w:numPr>
        <w:overflowPunct w:val="0"/>
        <w:snapToGrid/>
      </w:pPr>
      <w:r w:rsidRPr="000919D6">
        <w:t>R1-2108524</w:t>
      </w:r>
      <w:r>
        <w:t xml:space="preserve">, </w:t>
      </w:r>
      <w:r w:rsidRPr="000919D6">
        <w:t>FL summary #2 on other aspects of UE complexity reduction for RedCap</w:t>
      </w:r>
      <w:r>
        <w:t xml:space="preserve">, </w:t>
      </w:r>
      <w:r w:rsidR="00382213">
        <w:t>Moderator (Intel), RAN1 #106-E</w:t>
      </w:r>
    </w:p>
    <w:p w14:paraId="194FAB41" w14:textId="6B871A83" w:rsidR="000A4CAB" w:rsidRPr="0059163E" w:rsidRDefault="000A4CAB" w:rsidP="00607AE0">
      <w:pPr>
        <w:widowControl w:val="0"/>
        <w:numPr>
          <w:ilvl w:val="0"/>
          <w:numId w:val="2"/>
        </w:numPr>
        <w:overflowPunct w:val="0"/>
        <w:snapToGrid/>
      </w:pPr>
      <w:bookmarkStart w:id="5" w:name="_Ref85555121"/>
      <w:r w:rsidRPr="000A4CAB">
        <w:t>R1-2110638</w:t>
      </w:r>
      <w:r>
        <w:t xml:space="preserve">, </w:t>
      </w:r>
      <w:r w:rsidRPr="000A4CAB">
        <w:t>Reply LS on L2 buffer size reduction</w:t>
      </w:r>
      <w:r>
        <w:t xml:space="preserve">, </w:t>
      </w:r>
      <w:r w:rsidRPr="000A4CAB">
        <w:t>RAN1, Intel</w:t>
      </w:r>
      <w:bookmarkEnd w:id="5"/>
    </w:p>
    <w:sectPr w:rsidR="000A4CAB" w:rsidRPr="0059163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481A48" w14:textId="77777777" w:rsidR="00530CEF" w:rsidRDefault="00530CEF" w:rsidP="004C0876">
      <w:pPr>
        <w:spacing w:after="0"/>
      </w:pPr>
      <w:r>
        <w:separator/>
      </w:r>
    </w:p>
  </w:endnote>
  <w:endnote w:type="continuationSeparator" w:id="0">
    <w:p w14:paraId="0DF5F7F1" w14:textId="77777777" w:rsidR="00530CEF" w:rsidRDefault="00530CEF"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12DA9" w14:textId="77777777" w:rsidR="00D61046" w:rsidRDefault="00D610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20D9C7AF" w:rsidR="00931076" w:rsidRDefault="0093107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470C7">
              <w:rPr>
                <w:b/>
                <w:bCs/>
                <w:noProof/>
              </w:rPr>
              <w:t>45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470C7">
              <w:rPr>
                <w:b/>
                <w:bCs/>
                <w:noProof/>
              </w:rPr>
              <w:t>81</w:t>
            </w:r>
            <w:r>
              <w:rPr>
                <w:b/>
                <w:bCs/>
                <w:sz w:val="24"/>
                <w:szCs w:val="24"/>
              </w:rPr>
              <w:fldChar w:fldCharType="end"/>
            </w:r>
          </w:p>
        </w:sdtContent>
      </w:sdt>
    </w:sdtContent>
  </w:sdt>
  <w:p w14:paraId="7586F307" w14:textId="77777777" w:rsidR="00931076" w:rsidRDefault="009310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DBC48" w14:textId="77777777" w:rsidR="00D61046" w:rsidRDefault="00D61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CDEF0" w14:textId="77777777" w:rsidR="00530CEF" w:rsidRDefault="00530CEF" w:rsidP="004C0876">
      <w:pPr>
        <w:spacing w:after="0"/>
      </w:pPr>
      <w:r>
        <w:separator/>
      </w:r>
    </w:p>
  </w:footnote>
  <w:footnote w:type="continuationSeparator" w:id="0">
    <w:p w14:paraId="096063F0" w14:textId="77777777" w:rsidR="00530CEF" w:rsidRDefault="00530CEF"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63106" w14:textId="77777777" w:rsidR="00D61046" w:rsidRDefault="00D610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A705D" w14:textId="77777777" w:rsidR="00D61046" w:rsidRDefault="00D61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BF9BD" w14:textId="77777777" w:rsidR="00D61046" w:rsidRDefault="00D61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37064D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C9037C"/>
    <w:multiLevelType w:val="hybridMultilevel"/>
    <w:tmpl w:val="452E72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33FAA"/>
    <w:multiLevelType w:val="hybridMultilevel"/>
    <w:tmpl w:val="31667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284746"/>
    <w:multiLevelType w:val="hybridMultilevel"/>
    <w:tmpl w:val="21D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0C68F1"/>
    <w:multiLevelType w:val="hybridMultilevel"/>
    <w:tmpl w:val="D55809D4"/>
    <w:lvl w:ilvl="0" w:tplc="485A02E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501E44"/>
    <w:multiLevelType w:val="hybridMultilevel"/>
    <w:tmpl w:val="04C68430"/>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7" w15:restartNumberingAfterBreak="0">
    <w:nsid w:val="33377325"/>
    <w:multiLevelType w:val="hybridMultilevel"/>
    <w:tmpl w:val="4EC651F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2B7E47"/>
    <w:multiLevelType w:val="hybridMultilevel"/>
    <w:tmpl w:val="8E92E6A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23E2085"/>
    <w:multiLevelType w:val="hybridMultilevel"/>
    <w:tmpl w:val="90FC99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A649A9"/>
    <w:multiLevelType w:val="hybridMultilevel"/>
    <w:tmpl w:val="8B6C1BA6"/>
    <w:lvl w:ilvl="0" w:tplc="05B4075C">
      <w:start w:val="1"/>
      <w:numFmt w:val="decimal"/>
      <w:pStyle w:val="Obserevation"/>
      <w:lvlText w:val="Observation %1:"/>
      <w:lvlJc w:val="left"/>
      <w:pPr>
        <w:ind w:left="81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5"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8"/>
  </w:num>
  <w:num w:numId="2">
    <w:abstractNumId w:val="15"/>
  </w:num>
  <w:num w:numId="3">
    <w:abstractNumId w:val="4"/>
  </w:num>
  <w:num w:numId="4">
    <w:abstractNumId w:val="1"/>
  </w:num>
  <w:num w:numId="5">
    <w:abstractNumId w:val="11"/>
  </w:num>
  <w:num w:numId="6">
    <w:abstractNumId w:val="2"/>
  </w:num>
  <w:num w:numId="7">
    <w:abstractNumId w:val="10"/>
  </w:num>
  <w:num w:numId="8">
    <w:abstractNumId w:val="0"/>
  </w:num>
  <w:num w:numId="9">
    <w:abstractNumId w:val="14"/>
  </w:num>
  <w:num w:numId="10">
    <w:abstractNumId w:val="6"/>
  </w:num>
  <w:num w:numId="11">
    <w:abstractNumId w:val="6"/>
    <w:lvlOverride w:ilvl="0">
      <w:startOverride w:val="1"/>
    </w:lvlOverride>
  </w:num>
  <w:num w:numId="12">
    <w:abstractNumId w:val="9"/>
  </w:num>
  <w:num w:numId="13">
    <w:abstractNumId w:val="13"/>
  </w:num>
  <w:num w:numId="14">
    <w:abstractNumId w:val="5"/>
  </w:num>
  <w:num w:numId="15">
    <w:abstractNumId w:val="9"/>
  </w:num>
  <w:num w:numId="16">
    <w:abstractNumId w:val="12"/>
  </w:num>
  <w:num w:numId="17">
    <w:abstractNumId w:val="7"/>
  </w:num>
  <w:num w:numId="18">
    <w:abstractNumId w:val="3"/>
  </w:num>
  <w:num w:numId="19">
    <w:abstractNumId w:val="1"/>
  </w:num>
  <w:num w:numId="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3EA"/>
    <w:rsid w:val="0000141F"/>
    <w:rsid w:val="000020E9"/>
    <w:rsid w:val="000038A9"/>
    <w:rsid w:val="000040B8"/>
    <w:rsid w:val="00004A04"/>
    <w:rsid w:val="00004DDD"/>
    <w:rsid w:val="0000580D"/>
    <w:rsid w:val="000058ED"/>
    <w:rsid w:val="00005F7B"/>
    <w:rsid w:val="000068DF"/>
    <w:rsid w:val="00007CF3"/>
    <w:rsid w:val="00010035"/>
    <w:rsid w:val="000107BE"/>
    <w:rsid w:val="000123AD"/>
    <w:rsid w:val="000126B2"/>
    <w:rsid w:val="00012884"/>
    <w:rsid w:val="0001344B"/>
    <w:rsid w:val="00013A0D"/>
    <w:rsid w:val="00013E93"/>
    <w:rsid w:val="000140A3"/>
    <w:rsid w:val="000142E8"/>
    <w:rsid w:val="00015529"/>
    <w:rsid w:val="00016127"/>
    <w:rsid w:val="000161B0"/>
    <w:rsid w:val="00016253"/>
    <w:rsid w:val="000168F8"/>
    <w:rsid w:val="00017176"/>
    <w:rsid w:val="000177B2"/>
    <w:rsid w:val="00017D32"/>
    <w:rsid w:val="0002037F"/>
    <w:rsid w:val="00020670"/>
    <w:rsid w:val="00020804"/>
    <w:rsid w:val="00020C1D"/>
    <w:rsid w:val="00020F81"/>
    <w:rsid w:val="000218E0"/>
    <w:rsid w:val="000238C7"/>
    <w:rsid w:val="0002393D"/>
    <w:rsid w:val="0002451F"/>
    <w:rsid w:val="00025699"/>
    <w:rsid w:val="00026181"/>
    <w:rsid w:val="00026592"/>
    <w:rsid w:val="00026966"/>
    <w:rsid w:val="000272BA"/>
    <w:rsid w:val="0002770B"/>
    <w:rsid w:val="00027E75"/>
    <w:rsid w:val="00030713"/>
    <w:rsid w:val="00031D16"/>
    <w:rsid w:val="00031EE5"/>
    <w:rsid w:val="000321CA"/>
    <w:rsid w:val="000336AB"/>
    <w:rsid w:val="000336F4"/>
    <w:rsid w:val="000337CA"/>
    <w:rsid w:val="000347A5"/>
    <w:rsid w:val="000355C2"/>
    <w:rsid w:val="00035D4E"/>
    <w:rsid w:val="00036268"/>
    <w:rsid w:val="000368EC"/>
    <w:rsid w:val="00036925"/>
    <w:rsid w:val="0003793F"/>
    <w:rsid w:val="00037CCA"/>
    <w:rsid w:val="00037FCC"/>
    <w:rsid w:val="0004025E"/>
    <w:rsid w:val="00040409"/>
    <w:rsid w:val="0004262E"/>
    <w:rsid w:val="00043687"/>
    <w:rsid w:val="00043C90"/>
    <w:rsid w:val="00044239"/>
    <w:rsid w:val="000450FE"/>
    <w:rsid w:val="0004518F"/>
    <w:rsid w:val="00045728"/>
    <w:rsid w:val="00045F73"/>
    <w:rsid w:val="000463DD"/>
    <w:rsid w:val="00046C7B"/>
    <w:rsid w:val="000505FA"/>
    <w:rsid w:val="0005089C"/>
    <w:rsid w:val="00050B15"/>
    <w:rsid w:val="00050C58"/>
    <w:rsid w:val="00051081"/>
    <w:rsid w:val="00051C70"/>
    <w:rsid w:val="000523DC"/>
    <w:rsid w:val="00053150"/>
    <w:rsid w:val="00053B93"/>
    <w:rsid w:val="00054E2C"/>
    <w:rsid w:val="0005565E"/>
    <w:rsid w:val="00056843"/>
    <w:rsid w:val="00057A3B"/>
    <w:rsid w:val="00057D50"/>
    <w:rsid w:val="00057D71"/>
    <w:rsid w:val="00060126"/>
    <w:rsid w:val="00060BC7"/>
    <w:rsid w:val="000624E4"/>
    <w:rsid w:val="00064F29"/>
    <w:rsid w:val="000656BF"/>
    <w:rsid w:val="00066263"/>
    <w:rsid w:val="00066338"/>
    <w:rsid w:val="00067254"/>
    <w:rsid w:val="00067382"/>
    <w:rsid w:val="00067711"/>
    <w:rsid w:val="00067850"/>
    <w:rsid w:val="00067DA7"/>
    <w:rsid w:val="00070CD1"/>
    <w:rsid w:val="00070FAF"/>
    <w:rsid w:val="0007115C"/>
    <w:rsid w:val="00071537"/>
    <w:rsid w:val="00071AAD"/>
    <w:rsid w:val="0007221F"/>
    <w:rsid w:val="00073439"/>
    <w:rsid w:val="00073A6A"/>
    <w:rsid w:val="00074ADB"/>
    <w:rsid w:val="00075063"/>
    <w:rsid w:val="000758D2"/>
    <w:rsid w:val="000761AD"/>
    <w:rsid w:val="00076246"/>
    <w:rsid w:val="00077001"/>
    <w:rsid w:val="00077945"/>
    <w:rsid w:val="00077CC0"/>
    <w:rsid w:val="00080D02"/>
    <w:rsid w:val="00081186"/>
    <w:rsid w:val="00081233"/>
    <w:rsid w:val="00081E13"/>
    <w:rsid w:val="00082D0B"/>
    <w:rsid w:val="00082E98"/>
    <w:rsid w:val="00082F72"/>
    <w:rsid w:val="00083086"/>
    <w:rsid w:val="00083593"/>
    <w:rsid w:val="00083DBB"/>
    <w:rsid w:val="0008537E"/>
    <w:rsid w:val="00085687"/>
    <w:rsid w:val="00086867"/>
    <w:rsid w:val="00086B1D"/>
    <w:rsid w:val="00086D7C"/>
    <w:rsid w:val="00086E49"/>
    <w:rsid w:val="000872DF"/>
    <w:rsid w:val="00090FE8"/>
    <w:rsid w:val="000918AD"/>
    <w:rsid w:val="000919D6"/>
    <w:rsid w:val="00091F77"/>
    <w:rsid w:val="00093F5B"/>
    <w:rsid w:val="00094148"/>
    <w:rsid w:val="00094CAE"/>
    <w:rsid w:val="00094F64"/>
    <w:rsid w:val="00095033"/>
    <w:rsid w:val="000950EE"/>
    <w:rsid w:val="0009546B"/>
    <w:rsid w:val="00096373"/>
    <w:rsid w:val="0009679E"/>
    <w:rsid w:val="0009692B"/>
    <w:rsid w:val="000969AE"/>
    <w:rsid w:val="00097305"/>
    <w:rsid w:val="000978FB"/>
    <w:rsid w:val="00097ADB"/>
    <w:rsid w:val="000A03F9"/>
    <w:rsid w:val="000A0F34"/>
    <w:rsid w:val="000A1A17"/>
    <w:rsid w:val="000A1D25"/>
    <w:rsid w:val="000A2A60"/>
    <w:rsid w:val="000A2F7F"/>
    <w:rsid w:val="000A2FE7"/>
    <w:rsid w:val="000A30A6"/>
    <w:rsid w:val="000A34D3"/>
    <w:rsid w:val="000A3E71"/>
    <w:rsid w:val="000A452B"/>
    <w:rsid w:val="000A47F9"/>
    <w:rsid w:val="000A4CAB"/>
    <w:rsid w:val="000A5839"/>
    <w:rsid w:val="000A5B4F"/>
    <w:rsid w:val="000A6A58"/>
    <w:rsid w:val="000A6E4D"/>
    <w:rsid w:val="000A7CCF"/>
    <w:rsid w:val="000A7E44"/>
    <w:rsid w:val="000A7F0C"/>
    <w:rsid w:val="000B01A0"/>
    <w:rsid w:val="000B02E3"/>
    <w:rsid w:val="000B08FF"/>
    <w:rsid w:val="000B0929"/>
    <w:rsid w:val="000B22B5"/>
    <w:rsid w:val="000B2B9C"/>
    <w:rsid w:val="000B3CC7"/>
    <w:rsid w:val="000B401A"/>
    <w:rsid w:val="000B4377"/>
    <w:rsid w:val="000B463D"/>
    <w:rsid w:val="000B637D"/>
    <w:rsid w:val="000B6F3D"/>
    <w:rsid w:val="000B71D1"/>
    <w:rsid w:val="000C07CD"/>
    <w:rsid w:val="000C0A12"/>
    <w:rsid w:val="000C0ADD"/>
    <w:rsid w:val="000C120E"/>
    <w:rsid w:val="000C12C0"/>
    <w:rsid w:val="000C17DD"/>
    <w:rsid w:val="000C18EC"/>
    <w:rsid w:val="000C1D11"/>
    <w:rsid w:val="000C2085"/>
    <w:rsid w:val="000C3D55"/>
    <w:rsid w:val="000C3F83"/>
    <w:rsid w:val="000C4266"/>
    <w:rsid w:val="000C45B5"/>
    <w:rsid w:val="000C5260"/>
    <w:rsid w:val="000C5541"/>
    <w:rsid w:val="000C55B1"/>
    <w:rsid w:val="000C584F"/>
    <w:rsid w:val="000C621D"/>
    <w:rsid w:val="000C63B1"/>
    <w:rsid w:val="000C71C2"/>
    <w:rsid w:val="000C77B6"/>
    <w:rsid w:val="000C799D"/>
    <w:rsid w:val="000D0474"/>
    <w:rsid w:val="000D08DA"/>
    <w:rsid w:val="000D0C2C"/>
    <w:rsid w:val="000D19F4"/>
    <w:rsid w:val="000D215A"/>
    <w:rsid w:val="000D261B"/>
    <w:rsid w:val="000D30E1"/>
    <w:rsid w:val="000D3E51"/>
    <w:rsid w:val="000D504F"/>
    <w:rsid w:val="000D6144"/>
    <w:rsid w:val="000D69E4"/>
    <w:rsid w:val="000D7C24"/>
    <w:rsid w:val="000D7FC7"/>
    <w:rsid w:val="000E007E"/>
    <w:rsid w:val="000E137A"/>
    <w:rsid w:val="000E1873"/>
    <w:rsid w:val="000E22E0"/>
    <w:rsid w:val="000E3445"/>
    <w:rsid w:val="000E3AFE"/>
    <w:rsid w:val="000E3E22"/>
    <w:rsid w:val="000E44C9"/>
    <w:rsid w:val="000E453D"/>
    <w:rsid w:val="000E4CF3"/>
    <w:rsid w:val="000E4FA8"/>
    <w:rsid w:val="000E539A"/>
    <w:rsid w:val="000E5F32"/>
    <w:rsid w:val="000E5F47"/>
    <w:rsid w:val="000E6042"/>
    <w:rsid w:val="000E651E"/>
    <w:rsid w:val="000E6F93"/>
    <w:rsid w:val="000E7322"/>
    <w:rsid w:val="000E78BA"/>
    <w:rsid w:val="000F0200"/>
    <w:rsid w:val="000F07A4"/>
    <w:rsid w:val="000F083F"/>
    <w:rsid w:val="000F0CB9"/>
    <w:rsid w:val="000F5C68"/>
    <w:rsid w:val="000F5D40"/>
    <w:rsid w:val="000F62A4"/>
    <w:rsid w:val="000F6703"/>
    <w:rsid w:val="000F6CA1"/>
    <w:rsid w:val="000F6D24"/>
    <w:rsid w:val="000F6E5D"/>
    <w:rsid w:val="000F7163"/>
    <w:rsid w:val="000F7820"/>
    <w:rsid w:val="000F7D6D"/>
    <w:rsid w:val="000F7FFE"/>
    <w:rsid w:val="0010108F"/>
    <w:rsid w:val="00101523"/>
    <w:rsid w:val="00101DC7"/>
    <w:rsid w:val="0010210F"/>
    <w:rsid w:val="00102215"/>
    <w:rsid w:val="001022CF"/>
    <w:rsid w:val="00102613"/>
    <w:rsid w:val="001033FE"/>
    <w:rsid w:val="00104598"/>
    <w:rsid w:val="001046FB"/>
    <w:rsid w:val="00104E63"/>
    <w:rsid w:val="0010561A"/>
    <w:rsid w:val="00105D40"/>
    <w:rsid w:val="00105E22"/>
    <w:rsid w:val="00106029"/>
    <w:rsid w:val="00106A90"/>
    <w:rsid w:val="00107AB7"/>
    <w:rsid w:val="00107B7C"/>
    <w:rsid w:val="001107CF"/>
    <w:rsid w:val="001109D8"/>
    <w:rsid w:val="0011177C"/>
    <w:rsid w:val="00113332"/>
    <w:rsid w:val="0011442F"/>
    <w:rsid w:val="0011479D"/>
    <w:rsid w:val="0011528F"/>
    <w:rsid w:val="001152DF"/>
    <w:rsid w:val="00115C8B"/>
    <w:rsid w:val="001162D6"/>
    <w:rsid w:val="0011649A"/>
    <w:rsid w:val="00116E57"/>
    <w:rsid w:val="00117014"/>
    <w:rsid w:val="00117834"/>
    <w:rsid w:val="001179B7"/>
    <w:rsid w:val="00120AC2"/>
    <w:rsid w:val="001211A2"/>
    <w:rsid w:val="00122031"/>
    <w:rsid w:val="00122885"/>
    <w:rsid w:val="00122E13"/>
    <w:rsid w:val="00124713"/>
    <w:rsid w:val="00125A40"/>
    <w:rsid w:val="00125CBC"/>
    <w:rsid w:val="001268BA"/>
    <w:rsid w:val="00126CAE"/>
    <w:rsid w:val="001314E3"/>
    <w:rsid w:val="00131566"/>
    <w:rsid w:val="001316EB"/>
    <w:rsid w:val="0013176B"/>
    <w:rsid w:val="001317CD"/>
    <w:rsid w:val="001326FA"/>
    <w:rsid w:val="00132CEA"/>
    <w:rsid w:val="0013301C"/>
    <w:rsid w:val="00133975"/>
    <w:rsid w:val="001339D3"/>
    <w:rsid w:val="001341DE"/>
    <w:rsid w:val="0013468C"/>
    <w:rsid w:val="00134C91"/>
    <w:rsid w:val="00136B68"/>
    <w:rsid w:val="001374D8"/>
    <w:rsid w:val="00137E2B"/>
    <w:rsid w:val="00137F57"/>
    <w:rsid w:val="00140242"/>
    <w:rsid w:val="0014156D"/>
    <w:rsid w:val="001415D7"/>
    <w:rsid w:val="00141E69"/>
    <w:rsid w:val="00141EA5"/>
    <w:rsid w:val="00143AA5"/>
    <w:rsid w:val="00143FA6"/>
    <w:rsid w:val="001446D6"/>
    <w:rsid w:val="00145093"/>
    <w:rsid w:val="001459DF"/>
    <w:rsid w:val="00146E9A"/>
    <w:rsid w:val="00151549"/>
    <w:rsid w:val="00151BC4"/>
    <w:rsid w:val="00152BCF"/>
    <w:rsid w:val="00152DB1"/>
    <w:rsid w:val="001539A0"/>
    <w:rsid w:val="00154219"/>
    <w:rsid w:val="00155115"/>
    <w:rsid w:val="00156645"/>
    <w:rsid w:val="001567AA"/>
    <w:rsid w:val="0015776A"/>
    <w:rsid w:val="00157C24"/>
    <w:rsid w:val="001602FE"/>
    <w:rsid w:val="00161872"/>
    <w:rsid w:val="00161A78"/>
    <w:rsid w:val="00161E6F"/>
    <w:rsid w:val="001623F3"/>
    <w:rsid w:val="00163171"/>
    <w:rsid w:val="00163713"/>
    <w:rsid w:val="00164704"/>
    <w:rsid w:val="00164EF4"/>
    <w:rsid w:val="00165234"/>
    <w:rsid w:val="00165495"/>
    <w:rsid w:val="0016637E"/>
    <w:rsid w:val="00166802"/>
    <w:rsid w:val="00166DD8"/>
    <w:rsid w:val="00166E1E"/>
    <w:rsid w:val="00167110"/>
    <w:rsid w:val="00170850"/>
    <w:rsid w:val="001719B6"/>
    <w:rsid w:val="00171E7D"/>
    <w:rsid w:val="00173209"/>
    <w:rsid w:val="00173A01"/>
    <w:rsid w:val="00174401"/>
    <w:rsid w:val="001749FF"/>
    <w:rsid w:val="00174D88"/>
    <w:rsid w:val="001761A1"/>
    <w:rsid w:val="00176BA2"/>
    <w:rsid w:val="0017724D"/>
    <w:rsid w:val="0017785E"/>
    <w:rsid w:val="00177EC3"/>
    <w:rsid w:val="00180F75"/>
    <w:rsid w:val="00181412"/>
    <w:rsid w:val="00182879"/>
    <w:rsid w:val="00182EF0"/>
    <w:rsid w:val="00183029"/>
    <w:rsid w:val="00183D53"/>
    <w:rsid w:val="00183D99"/>
    <w:rsid w:val="00184D13"/>
    <w:rsid w:val="00185C61"/>
    <w:rsid w:val="00186C7F"/>
    <w:rsid w:val="00186F19"/>
    <w:rsid w:val="00191DD9"/>
    <w:rsid w:val="00192421"/>
    <w:rsid w:val="00192AFC"/>
    <w:rsid w:val="00192DD6"/>
    <w:rsid w:val="00193AE6"/>
    <w:rsid w:val="00193D4C"/>
    <w:rsid w:val="00194CEA"/>
    <w:rsid w:val="001952E9"/>
    <w:rsid w:val="00195805"/>
    <w:rsid w:val="001963EF"/>
    <w:rsid w:val="00197009"/>
    <w:rsid w:val="0019713C"/>
    <w:rsid w:val="001972D1"/>
    <w:rsid w:val="001978F5"/>
    <w:rsid w:val="001A0E06"/>
    <w:rsid w:val="001A190B"/>
    <w:rsid w:val="001A1FD8"/>
    <w:rsid w:val="001A2E33"/>
    <w:rsid w:val="001A2F6C"/>
    <w:rsid w:val="001A3BA3"/>
    <w:rsid w:val="001A52DB"/>
    <w:rsid w:val="001A584E"/>
    <w:rsid w:val="001A71F0"/>
    <w:rsid w:val="001A7CD0"/>
    <w:rsid w:val="001A7CF1"/>
    <w:rsid w:val="001A7E3F"/>
    <w:rsid w:val="001B0A55"/>
    <w:rsid w:val="001B0ADA"/>
    <w:rsid w:val="001B0CAC"/>
    <w:rsid w:val="001B117D"/>
    <w:rsid w:val="001B2246"/>
    <w:rsid w:val="001B2708"/>
    <w:rsid w:val="001B326E"/>
    <w:rsid w:val="001B4F71"/>
    <w:rsid w:val="001B57BF"/>
    <w:rsid w:val="001B5E8A"/>
    <w:rsid w:val="001B6C6D"/>
    <w:rsid w:val="001B72FF"/>
    <w:rsid w:val="001B7ED6"/>
    <w:rsid w:val="001C0327"/>
    <w:rsid w:val="001C0C19"/>
    <w:rsid w:val="001C0EEB"/>
    <w:rsid w:val="001C11CC"/>
    <w:rsid w:val="001C1921"/>
    <w:rsid w:val="001C1DB4"/>
    <w:rsid w:val="001C26CE"/>
    <w:rsid w:val="001C2991"/>
    <w:rsid w:val="001C3727"/>
    <w:rsid w:val="001C39E1"/>
    <w:rsid w:val="001C3D35"/>
    <w:rsid w:val="001C45D3"/>
    <w:rsid w:val="001C4F95"/>
    <w:rsid w:val="001C5D38"/>
    <w:rsid w:val="001C6296"/>
    <w:rsid w:val="001C6EDF"/>
    <w:rsid w:val="001D08D5"/>
    <w:rsid w:val="001D0D21"/>
    <w:rsid w:val="001D2AB1"/>
    <w:rsid w:val="001D2DB5"/>
    <w:rsid w:val="001D32AB"/>
    <w:rsid w:val="001D4092"/>
    <w:rsid w:val="001D4654"/>
    <w:rsid w:val="001D4AF4"/>
    <w:rsid w:val="001D4BE1"/>
    <w:rsid w:val="001D77CC"/>
    <w:rsid w:val="001D7D46"/>
    <w:rsid w:val="001E06A4"/>
    <w:rsid w:val="001E08B1"/>
    <w:rsid w:val="001E09FC"/>
    <w:rsid w:val="001E230B"/>
    <w:rsid w:val="001E239D"/>
    <w:rsid w:val="001E3135"/>
    <w:rsid w:val="001E427F"/>
    <w:rsid w:val="001E43A2"/>
    <w:rsid w:val="001E4840"/>
    <w:rsid w:val="001E4D8E"/>
    <w:rsid w:val="001E5720"/>
    <w:rsid w:val="001E5BD8"/>
    <w:rsid w:val="001E6AC2"/>
    <w:rsid w:val="001E751D"/>
    <w:rsid w:val="001E7B74"/>
    <w:rsid w:val="001E7CCB"/>
    <w:rsid w:val="001F1AF1"/>
    <w:rsid w:val="001F3D96"/>
    <w:rsid w:val="001F3F1D"/>
    <w:rsid w:val="001F46C4"/>
    <w:rsid w:val="001F4FD6"/>
    <w:rsid w:val="001F51E5"/>
    <w:rsid w:val="001F53E1"/>
    <w:rsid w:val="001F544D"/>
    <w:rsid w:val="001F62EC"/>
    <w:rsid w:val="001F64A9"/>
    <w:rsid w:val="001F6B7F"/>
    <w:rsid w:val="001F7087"/>
    <w:rsid w:val="001F7257"/>
    <w:rsid w:val="001F72EB"/>
    <w:rsid w:val="001F741D"/>
    <w:rsid w:val="00200217"/>
    <w:rsid w:val="00200F8F"/>
    <w:rsid w:val="00201000"/>
    <w:rsid w:val="002018B8"/>
    <w:rsid w:val="002018E5"/>
    <w:rsid w:val="00201D76"/>
    <w:rsid w:val="00202595"/>
    <w:rsid w:val="00202B61"/>
    <w:rsid w:val="00202F49"/>
    <w:rsid w:val="00203100"/>
    <w:rsid w:val="00203443"/>
    <w:rsid w:val="00203B3D"/>
    <w:rsid w:val="002053F8"/>
    <w:rsid w:val="00205BB9"/>
    <w:rsid w:val="00205E91"/>
    <w:rsid w:val="002062E7"/>
    <w:rsid w:val="0020672B"/>
    <w:rsid w:val="00206A2F"/>
    <w:rsid w:val="00206DCD"/>
    <w:rsid w:val="0020747E"/>
    <w:rsid w:val="00207532"/>
    <w:rsid w:val="00207BFE"/>
    <w:rsid w:val="00210833"/>
    <w:rsid w:val="00211B66"/>
    <w:rsid w:val="00211D62"/>
    <w:rsid w:val="00211EC8"/>
    <w:rsid w:val="0021425A"/>
    <w:rsid w:val="002150CA"/>
    <w:rsid w:val="00215153"/>
    <w:rsid w:val="0021525D"/>
    <w:rsid w:val="00215CF8"/>
    <w:rsid w:val="00215DF8"/>
    <w:rsid w:val="00216210"/>
    <w:rsid w:val="00216746"/>
    <w:rsid w:val="002168B9"/>
    <w:rsid w:val="002179F8"/>
    <w:rsid w:val="00217B5F"/>
    <w:rsid w:val="00220026"/>
    <w:rsid w:val="0022047F"/>
    <w:rsid w:val="002212B8"/>
    <w:rsid w:val="00222A70"/>
    <w:rsid w:val="002234A7"/>
    <w:rsid w:val="002237E6"/>
    <w:rsid w:val="00223E3E"/>
    <w:rsid w:val="00224209"/>
    <w:rsid w:val="0022426A"/>
    <w:rsid w:val="0022507A"/>
    <w:rsid w:val="002263A1"/>
    <w:rsid w:val="00226593"/>
    <w:rsid w:val="00226E37"/>
    <w:rsid w:val="0022769E"/>
    <w:rsid w:val="00227FC4"/>
    <w:rsid w:val="00230496"/>
    <w:rsid w:val="00230B13"/>
    <w:rsid w:val="00232401"/>
    <w:rsid w:val="00232853"/>
    <w:rsid w:val="002335A2"/>
    <w:rsid w:val="0023365D"/>
    <w:rsid w:val="002336C0"/>
    <w:rsid w:val="002347E5"/>
    <w:rsid w:val="00234EB8"/>
    <w:rsid w:val="002353EF"/>
    <w:rsid w:val="00235F73"/>
    <w:rsid w:val="00236939"/>
    <w:rsid w:val="00236A1E"/>
    <w:rsid w:val="00237E82"/>
    <w:rsid w:val="00240004"/>
    <w:rsid w:val="00240779"/>
    <w:rsid w:val="002409A2"/>
    <w:rsid w:val="00240A24"/>
    <w:rsid w:val="00241567"/>
    <w:rsid w:val="0024192D"/>
    <w:rsid w:val="00241CB7"/>
    <w:rsid w:val="00242990"/>
    <w:rsid w:val="00242DE8"/>
    <w:rsid w:val="00243397"/>
    <w:rsid w:val="00244677"/>
    <w:rsid w:val="00244CC7"/>
    <w:rsid w:val="002456F2"/>
    <w:rsid w:val="00245D11"/>
    <w:rsid w:val="0024691E"/>
    <w:rsid w:val="002470AB"/>
    <w:rsid w:val="00247FDA"/>
    <w:rsid w:val="00250E38"/>
    <w:rsid w:val="0025128B"/>
    <w:rsid w:val="0025184B"/>
    <w:rsid w:val="002518AC"/>
    <w:rsid w:val="00251BD1"/>
    <w:rsid w:val="00251D63"/>
    <w:rsid w:val="0025325E"/>
    <w:rsid w:val="0025370A"/>
    <w:rsid w:val="00254E8D"/>
    <w:rsid w:val="002550E9"/>
    <w:rsid w:val="002555EA"/>
    <w:rsid w:val="00255A6C"/>
    <w:rsid w:val="002567D7"/>
    <w:rsid w:val="00256B8C"/>
    <w:rsid w:val="00256D45"/>
    <w:rsid w:val="0025700A"/>
    <w:rsid w:val="002570CB"/>
    <w:rsid w:val="002573A5"/>
    <w:rsid w:val="002579A4"/>
    <w:rsid w:val="00257C20"/>
    <w:rsid w:val="00257C29"/>
    <w:rsid w:val="002605A8"/>
    <w:rsid w:val="002606DB"/>
    <w:rsid w:val="0026234E"/>
    <w:rsid w:val="002636B5"/>
    <w:rsid w:val="00264094"/>
    <w:rsid w:val="00264E79"/>
    <w:rsid w:val="00265259"/>
    <w:rsid w:val="002656C0"/>
    <w:rsid w:val="00265F35"/>
    <w:rsid w:val="0026628E"/>
    <w:rsid w:val="002672FB"/>
    <w:rsid w:val="00267A7D"/>
    <w:rsid w:val="00270174"/>
    <w:rsid w:val="002703CA"/>
    <w:rsid w:val="00271315"/>
    <w:rsid w:val="00273359"/>
    <w:rsid w:val="0027336B"/>
    <w:rsid w:val="00273445"/>
    <w:rsid w:val="002734D3"/>
    <w:rsid w:val="00273F56"/>
    <w:rsid w:val="00274972"/>
    <w:rsid w:val="0027523D"/>
    <w:rsid w:val="00276424"/>
    <w:rsid w:val="002774DE"/>
    <w:rsid w:val="00277571"/>
    <w:rsid w:val="002779E7"/>
    <w:rsid w:val="00277ED4"/>
    <w:rsid w:val="0028008B"/>
    <w:rsid w:val="002815BC"/>
    <w:rsid w:val="002815C9"/>
    <w:rsid w:val="00281CEB"/>
    <w:rsid w:val="00281D78"/>
    <w:rsid w:val="00281E9C"/>
    <w:rsid w:val="002828B8"/>
    <w:rsid w:val="00283CE6"/>
    <w:rsid w:val="002846F8"/>
    <w:rsid w:val="00284D0A"/>
    <w:rsid w:val="00285CAF"/>
    <w:rsid w:val="00285D81"/>
    <w:rsid w:val="0028686F"/>
    <w:rsid w:val="0028713D"/>
    <w:rsid w:val="00287883"/>
    <w:rsid w:val="0029028C"/>
    <w:rsid w:val="002912A4"/>
    <w:rsid w:val="00291565"/>
    <w:rsid w:val="0029206E"/>
    <w:rsid w:val="00293499"/>
    <w:rsid w:val="00293CBA"/>
    <w:rsid w:val="0029405B"/>
    <w:rsid w:val="002940C6"/>
    <w:rsid w:val="002940DE"/>
    <w:rsid w:val="002941D2"/>
    <w:rsid w:val="00294EC7"/>
    <w:rsid w:val="00295114"/>
    <w:rsid w:val="00295687"/>
    <w:rsid w:val="00295D7F"/>
    <w:rsid w:val="00295E1C"/>
    <w:rsid w:val="00296666"/>
    <w:rsid w:val="0029691A"/>
    <w:rsid w:val="002A0384"/>
    <w:rsid w:val="002A094B"/>
    <w:rsid w:val="002A0ACD"/>
    <w:rsid w:val="002A0E07"/>
    <w:rsid w:val="002A231B"/>
    <w:rsid w:val="002A288F"/>
    <w:rsid w:val="002A47E9"/>
    <w:rsid w:val="002A4D2B"/>
    <w:rsid w:val="002A52D8"/>
    <w:rsid w:val="002A5D6A"/>
    <w:rsid w:val="002A67C5"/>
    <w:rsid w:val="002A6E15"/>
    <w:rsid w:val="002B22B7"/>
    <w:rsid w:val="002B254D"/>
    <w:rsid w:val="002B2A87"/>
    <w:rsid w:val="002B308B"/>
    <w:rsid w:val="002B3212"/>
    <w:rsid w:val="002B337F"/>
    <w:rsid w:val="002B4397"/>
    <w:rsid w:val="002B52C9"/>
    <w:rsid w:val="002B5711"/>
    <w:rsid w:val="002B5780"/>
    <w:rsid w:val="002B5CDC"/>
    <w:rsid w:val="002B5EAB"/>
    <w:rsid w:val="002B6308"/>
    <w:rsid w:val="002B647B"/>
    <w:rsid w:val="002B67D8"/>
    <w:rsid w:val="002B709A"/>
    <w:rsid w:val="002B7103"/>
    <w:rsid w:val="002C0562"/>
    <w:rsid w:val="002C0BCC"/>
    <w:rsid w:val="002C0FF0"/>
    <w:rsid w:val="002C15C2"/>
    <w:rsid w:val="002C2961"/>
    <w:rsid w:val="002C2CCF"/>
    <w:rsid w:val="002C2F53"/>
    <w:rsid w:val="002C3BEF"/>
    <w:rsid w:val="002C3DB0"/>
    <w:rsid w:val="002C5B81"/>
    <w:rsid w:val="002C6CD5"/>
    <w:rsid w:val="002C7128"/>
    <w:rsid w:val="002C77D0"/>
    <w:rsid w:val="002D0179"/>
    <w:rsid w:val="002D0444"/>
    <w:rsid w:val="002D103F"/>
    <w:rsid w:val="002D1F61"/>
    <w:rsid w:val="002D27A1"/>
    <w:rsid w:val="002D32DC"/>
    <w:rsid w:val="002D39F9"/>
    <w:rsid w:val="002D3CE5"/>
    <w:rsid w:val="002D44DB"/>
    <w:rsid w:val="002D4A89"/>
    <w:rsid w:val="002D5053"/>
    <w:rsid w:val="002D639F"/>
    <w:rsid w:val="002D6854"/>
    <w:rsid w:val="002D7698"/>
    <w:rsid w:val="002E019E"/>
    <w:rsid w:val="002E0F36"/>
    <w:rsid w:val="002E1C44"/>
    <w:rsid w:val="002E1FF0"/>
    <w:rsid w:val="002E234D"/>
    <w:rsid w:val="002E25CB"/>
    <w:rsid w:val="002E3339"/>
    <w:rsid w:val="002E3491"/>
    <w:rsid w:val="002E44C6"/>
    <w:rsid w:val="002E523D"/>
    <w:rsid w:val="002E55AF"/>
    <w:rsid w:val="002E5F18"/>
    <w:rsid w:val="002E62D2"/>
    <w:rsid w:val="002E6500"/>
    <w:rsid w:val="002E6733"/>
    <w:rsid w:val="002E679E"/>
    <w:rsid w:val="002E690D"/>
    <w:rsid w:val="002E6D80"/>
    <w:rsid w:val="002F0669"/>
    <w:rsid w:val="002F0D1D"/>
    <w:rsid w:val="002F17FA"/>
    <w:rsid w:val="002F1989"/>
    <w:rsid w:val="002F3829"/>
    <w:rsid w:val="002F3969"/>
    <w:rsid w:val="002F41B6"/>
    <w:rsid w:val="002F5E8A"/>
    <w:rsid w:val="002F642C"/>
    <w:rsid w:val="002F67F9"/>
    <w:rsid w:val="002F6CDC"/>
    <w:rsid w:val="002F72EF"/>
    <w:rsid w:val="002F7732"/>
    <w:rsid w:val="002F7FE1"/>
    <w:rsid w:val="003009C1"/>
    <w:rsid w:val="00300F2C"/>
    <w:rsid w:val="003013AD"/>
    <w:rsid w:val="00302709"/>
    <w:rsid w:val="003039E9"/>
    <w:rsid w:val="0030418D"/>
    <w:rsid w:val="00304E31"/>
    <w:rsid w:val="0030511C"/>
    <w:rsid w:val="00306524"/>
    <w:rsid w:val="00306814"/>
    <w:rsid w:val="003076F3"/>
    <w:rsid w:val="00307AF5"/>
    <w:rsid w:val="00307B08"/>
    <w:rsid w:val="003105E6"/>
    <w:rsid w:val="00310686"/>
    <w:rsid w:val="00310EB6"/>
    <w:rsid w:val="00311485"/>
    <w:rsid w:val="0031191B"/>
    <w:rsid w:val="00312E75"/>
    <w:rsid w:val="003138D8"/>
    <w:rsid w:val="00313D63"/>
    <w:rsid w:val="00313F17"/>
    <w:rsid w:val="003149DE"/>
    <w:rsid w:val="00315D8B"/>
    <w:rsid w:val="003161AB"/>
    <w:rsid w:val="0031675F"/>
    <w:rsid w:val="00316D74"/>
    <w:rsid w:val="003173B8"/>
    <w:rsid w:val="00317C62"/>
    <w:rsid w:val="003205C5"/>
    <w:rsid w:val="0032076F"/>
    <w:rsid w:val="00320AB8"/>
    <w:rsid w:val="00320E93"/>
    <w:rsid w:val="00321A50"/>
    <w:rsid w:val="00321BD0"/>
    <w:rsid w:val="003233E4"/>
    <w:rsid w:val="00324172"/>
    <w:rsid w:val="0032444F"/>
    <w:rsid w:val="00324455"/>
    <w:rsid w:val="00324F04"/>
    <w:rsid w:val="00325424"/>
    <w:rsid w:val="00325D35"/>
    <w:rsid w:val="00326529"/>
    <w:rsid w:val="0032750B"/>
    <w:rsid w:val="0032758F"/>
    <w:rsid w:val="00327CBC"/>
    <w:rsid w:val="00327E8D"/>
    <w:rsid w:val="00330593"/>
    <w:rsid w:val="003309D9"/>
    <w:rsid w:val="0033113A"/>
    <w:rsid w:val="003314BE"/>
    <w:rsid w:val="0033248D"/>
    <w:rsid w:val="00332800"/>
    <w:rsid w:val="0033298F"/>
    <w:rsid w:val="00332DAB"/>
    <w:rsid w:val="003346EF"/>
    <w:rsid w:val="00334841"/>
    <w:rsid w:val="0033579C"/>
    <w:rsid w:val="003358E8"/>
    <w:rsid w:val="003401B2"/>
    <w:rsid w:val="00341592"/>
    <w:rsid w:val="00341D78"/>
    <w:rsid w:val="00342688"/>
    <w:rsid w:val="003426D9"/>
    <w:rsid w:val="00343084"/>
    <w:rsid w:val="003434E8"/>
    <w:rsid w:val="00343A18"/>
    <w:rsid w:val="003448E9"/>
    <w:rsid w:val="00344AB1"/>
    <w:rsid w:val="00344DC5"/>
    <w:rsid w:val="003458A9"/>
    <w:rsid w:val="00346066"/>
    <w:rsid w:val="00347A4E"/>
    <w:rsid w:val="003504FB"/>
    <w:rsid w:val="00350A95"/>
    <w:rsid w:val="00351034"/>
    <w:rsid w:val="00351238"/>
    <w:rsid w:val="003512E5"/>
    <w:rsid w:val="00351B20"/>
    <w:rsid w:val="003527B3"/>
    <w:rsid w:val="00353FE8"/>
    <w:rsid w:val="003540E3"/>
    <w:rsid w:val="0035470C"/>
    <w:rsid w:val="003557D5"/>
    <w:rsid w:val="003565BA"/>
    <w:rsid w:val="00356784"/>
    <w:rsid w:val="0035737D"/>
    <w:rsid w:val="00360291"/>
    <w:rsid w:val="00360619"/>
    <w:rsid w:val="0036098A"/>
    <w:rsid w:val="00360AC9"/>
    <w:rsid w:val="00360D81"/>
    <w:rsid w:val="00361449"/>
    <w:rsid w:val="003617AC"/>
    <w:rsid w:val="003625D8"/>
    <w:rsid w:val="003627AD"/>
    <w:rsid w:val="00363631"/>
    <w:rsid w:val="003636FA"/>
    <w:rsid w:val="00365252"/>
    <w:rsid w:val="00365284"/>
    <w:rsid w:val="00366D7A"/>
    <w:rsid w:val="00367943"/>
    <w:rsid w:val="00370429"/>
    <w:rsid w:val="00370F6A"/>
    <w:rsid w:val="003714E6"/>
    <w:rsid w:val="00371CD2"/>
    <w:rsid w:val="0037270E"/>
    <w:rsid w:val="00372C42"/>
    <w:rsid w:val="00373064"/>
    <w:rsid w:val="003731BB"/>
    <w:rsid w:val="003733FA"/>
    <w:rsid w:val="00373538"/>
    <w:rsid w:val="003744A8"/>
    <w:rsid w:val="003763E4"/>
    <w:rsid w:val="003766A3"/>
    <w:rsid w:val="00376887"/>
    <w:rsid w:val="0037722D"/>
    <w:rsid w:val="00377419"/>
    <w:rsid w:val="00380B12"/>
    <w:rsid w:val="00380D75"/>
    <w:rsid w:val="00381DE8"/>
    <w:rsid w:val="00382213"/>
    <w:rsid w:val="00382306"/>
    <w:rsid w:val="00382704"/>
    <w:rsid w:val="00383451"/>
    <w:rsid w:val="00383A31"/>
    <w:rsid w:val="00384478"/>
    <w:rsid w:val="00384FA4"/>
    <w:rsid w:val="0038532E"/>
    <w:rsid w:val="00386AF5"/>
    <w:rsid w:val="00386C31"/>
    <w:rsid w:val="00386D2C"/>
    <w:rsid w:val="00386E2D"/>
    <w:rsid w:val="00386F24"/>
    <w:rsid w:val="00387117"/>
    <w:rsid w:val="00390E2D"/>
    <w:rsid w:val="0039171C"/>
    <w:rsid w:val="00392CB8"/>
    <w:rsid w:val="00393231"/>
    <w:rsid w:val="00393C15"/>
    <w:rsid w:val="003943CA"/>
    <w:rsid w:val="003953CF"/>
    <w:rsid w:val="00395618"/>
    <w:rsid w:val="003957A8"/>
    <w:rsid w:val="003960B6"/>
    <w:rsid w:val="00396B7F"/>
    <w:rsid w:val="00397373"/>
    <w:rsid w:val="003A01F9"/>
    <w:rsid w:val="003A1A45"/>
    <w:rsid w:val="003A1F30"/>
    <w:rsid w:val="003A3B8E"/>
    <w:rsid w:val="003A4101"/>
    <w:rsid w:val="003A439C"/>
    <w:rsid w:val="003A553F"/>
    <w:rsid w:val="003A6E08"/>
    <w:rsid w:val="003A701B"/>
    <w:rsid w:val="003A7115"/>
    <w:rsid w:val="003B087E"/>
    <w:rsid w:val="003B0EFF"/>
    <w:rsid w:val="003B1ED2"/>
    <w:rsid w:val="003B1EF4"/>
    <w:rsid w:val="003B249B"/>
    <w:rsid w:val="003B3843"/>
    <w:rsid w:val="003B43ED"/>
    <w:rsid w:val="003B4A93"/>
    <w:rsid w:val="003B50E8"/>
    <w:rsid w:val="003B50ED"/>
    <w:rsid w:val="003B68B3"/>
    <w:rsid w:val="003B7024"/>
    <w:rsid w:val="003B715F"/>
    <w:rsid w:val="003B789C"/>
    <w:rsid w:val="003B7BBB"/>
    <w:rsid w:val="003C0107"/>
    <w:rsid w:val="003C2534"/>
    <w:rsid w:val="003C3416"/>
    <w:rsid w:val="003C3888"/>
    <w:rsid w:val="003C3F44"/>
    <w:rsid w:val="003C64C0"/>
    <w:rsid w:val="003C6DAC"/>
    <w:rsid w:val="003C7404"/>
    <w:rsid w:val="003D090F"/>
    <w:rsid w:val="003D0A88"/>
    <w:rsid w:val="003D1F41"/>
    <w:rsid w:val="003D23E1"/>
    <w:rsid w:val="003D2439"/>
    <w:rsid w:val="003D28D9"/>
    <w:rsid w:val="003D2A03"/>
    <w:rsid w:val="003D2E17"/>
    <w:rsid w:val="003D3409"/>
    <w:rsid w:val="003D37B2"/>
    <w:rsid w:val="003D40E1"/>
    <w:rsid w:val="003D5061"/>
    <w:rsid w:val="003D5846"/>
    <w:rsid w:val="003D6443"/>
    <w:rsid w:val="003D6508"/>
    <w:rsid w:val="003D6804"/>
    <w:rsid w:val="003D70B8"/>
    <w:rsid w:val="003E06EA"/>
    <w:rsid w:val="003E166F"/>
    <w:rsid w:val="003E1EFD"/>
    <w:rsid w:val="003E25B6"/>
    <w:rsid w:val="003E2AB4"/>
    <w:rsid w:val="003E31DD"/>
    <w:rsid w:val="003E3534"/>
    <w:rsid w:val="003E4754"/>
    <w:rsid w:val="003E60DF"/>
    <w:rsid w:val="003E649C"/>
    <w:rsid w:val="003E64FE"/>
    <w:rsid w:val="003E6B06"/>
    <w:rsid w:val="003E6D49"/>
    <w:rsid w:val="003E7E7C"/>
    <w:rsid w:val="003F0094"/>
    <w:rsid w:val="003F1149"/>
    <w:rsid w:val="003F1C83"/>
    <w:rsid w:val="003F28F4"/>
    <w:rsid w:val="003F2C80"/>
    <w:rsid w:val="003F342A"/>
    <w:rsid w:val="003F3A0A"/>
    <w:rsid w:val="003F3A8F"/>
    <w:rsid w:val="003F3C9B"/>
    <w:rsid w:val="003F3E90"/>
    <w:rsid w:val="003F40B3"/>
    <w:rsid w:val="003F4458"/>
    <w:rsid w:val="003F5205"/>
    <w:rsid w:val="003F5BA3"/>
    <w:rsid w:val="003F5F1F"/>
    <w:rsid w:val="003F6055"/>
    <w:rsid w:val="003F68D1"/>
    <w:rsid w:val="003F74EC"/>
    <w:rsid w:val="004000FD"/>
    <w:rsid w:val="00400445"/>
    <w:rsid w:val="00400EBD"/>
    <w:rsid w:val="00400F3F"/>
    <w:rsid w:val="00400F4B"/>
    <w:rsid w:val="00400F6B"/>
    <w:rsid w:val="004015A6"/>
    <w:rsid w:val="004017BD"/>
    <w:rsid w:val="00401A43"/>
    <w:rsid w:val="00402988"/>
    <w:rsid w:val="004033AC"/>
    <w:rsid w:val="00403808"/>
    <w:rsid w:val="00403F4B"/>
    <w:rsid w:val="00404726"/>
    <w:rsid w:val="00405B58"/>
    <w:rsid w:val="00406AC9"/>
    <w:rsid w:val="0041134D"/>
    <w:rsid w:val="00411964"/>
    <w:rsid w:val="00411A32"/>
    <w:rsid w:val="00411D2F"/>
    <w:rsid w:val="00412A27"/>
    <w:rsid w:val="00413C50"/>
    <w:rsid w:val="004145ED"/>
    <w:rsid w:val="00414C49"/>
    <w:rsid w:val="00415A7A"/>
    <w:rsid w:val="00416430"/>
    <w:rsid w:val="00416D1F"/>
    <w:rsid w:val="004176BF"/>
    <w:rsid w:val="00420B27"/>
    <w:rsid w:val="00421B53"/>
    <w:rsid w:val="00422213"/>
    <w:rsid w:val="004225F4"/>
    <w:rsid w:val="00423D3C"/>
    <w:rsid w:val="00423D57"/>
    <w:rsid w:val="00424309"/>
    <w:rsid w:val="004246FF"/>
    <w:rsid w:val="0042583C"/>
    <w:rsid w:val="00425AF1"/>
    <w:rsid w:val="00426B9F"/>
    <w:rsid w:val="004272DF"/>
    <w:rsid w:val="004275AA"/>
    <w:rsid w:val="00431409"/>
    <w:rsid w:val="004315F1"/>
    <w:rsid w:val="004316B6"/>
    <w:rsid w:val="0043182F"/>
    <w:rsid w:val="00432742"/>
    <w:rsid w:val="004333B0"/>
    <w:rsid w:val="00433B84"/>
    <w:rsid w:val="00434DD3"/>
    <w:rsid w:val="0043552F"/>
    <w:rsid w:val="00437168"/>
    <w:rsid w:val="00440E97"/>
    <w:rsid w:val="0044151C"/>
    <w:rsid w:val="00441B69"/>
    <w:rsid w:val="00442A80"/>
    <w:rsid w:val="00442C91"/>
    <w:rsid w:val="004430B4"/>
    <w:rsid w:val="00443FCA"/>
    <w:rsid w:val="00444D16"/>
    <w:rsid w:val="00444EFA"/>
    <w:rsid w:val="0044578D"/>
    <w:rsid w:val="00446A9A"/>
    <w:rsid w:val="004515E8"/>
    <w:rsid w:val="00451832"/>
    <w:rsid w:val="004525BB"/>
    <w:rsid w:val="004539CF"/>
    <w:rsid w:val="00453AE2"/>
    <w:rsid w:val="00453B10"/>
    <w:rsid w:val="004540FD"/>
    <w:rsid w:val="00455A38"/>
    <w:rsid w:val="00455CAF"/>
    <w:rsid w:val="0045617A"/>
    <w:rsid w:val="004563FC"/>
    <w:rsid w:val="00456445"/>
    <w:rsid w:val="004573D0"/>
    <w:rsid w:val="004577FB"/>
    <w:rsid w:val="00457B09"/>
    <w:rsid w:val="00460A3D"/>
    <w:rsid w:val="00462A7C"/>
    <w:rsid w:val="00463598"/>
    <w:rsid w:val="00464B14"/>
    <w:rsid w:val="00464ECC"/>
    <w:rsid w:val="0046513A"/>
    <w:rsid w:val="004668E8"/>
    <w:rsid w:val="00467639"/>
    <w:rsid w:val="00467FF5"/>
    <w:rsid w:val="00470977"/>
    <w:rsid w:val="004721E1"/>
    <w:rsid w:val="0047242D"/>
    <w:rsid w:val="00472552"/>
    <w:rsid w:val="0047264E"/>
    <w:rsid w:val="0047289B"/>
    <w:rsid w:val="004729DB"/>
    <w:rsid w:val="00472A5C"/>
    <w:rsid w:val="00472E35"/>
    <w:rsid w:val="004730A8"/>
    <w:rsid w:val="00473358"/>
    <w:rsid w:val="004735FA"/>
    <w:rsid w:val="00473B72"/>
    <w:rsid w:val="00473C26"/>
    <w:rsid w:val="00474429"/>
    <w:rsid w:val="004746D1"/>
    <w:rsid w:val="00476A20"/>
    <w:rsid w:val="00476B9B"/>
    <w:rsid w:val="004772B6"/>
    <w:rsid w:val="004772F5"/>
    <w:rsid w:val="00477429"/>
    <w:rsid w:val="004776C6"/>
    <w:rsid w:val="0048005E"/>
    <w:rsid w:val="0048016A"/>
    <w:rsid w:val="0048059A"/>
    <w:rsid w:val="00481643"/>
    <w:rsid w:val="00481CA9"/>
    <w:rsid w:val="0048233C"/>
    <w:rsid w:val="004829D5"/>
    <w:rsid w:val="0048398B"/>
    <w:rsid w:val="004839E7"/>
    <w:rsid w:val="00483DE4"/>
    <w:rsid w:val="00484AF1"/>
    <w:rsid w:val="0048613C"/>
    <w:rsid w:val="00486EF2"/>
    <w:rsid w:val="00486F84"/>
    <w:rsid w:val="004872BB"/>
    <w:rsid w:val="0049030A"/>
    <w:rsid w:val="0049086E"/>
    <w:rsid w:val="00491029"/>
    <w:rsid w:val="0049116A"/>
    <w:rsid w:val="00491BE1"/>
    <w:rsid w:val="00491ECD"/>
    <w:rsid w:val="0049403A"/>
    <w:rsid w:val="0049599E"/>
    <w:rsid w:val="00496171"/>
    <w:rsid w:val="00496E8A"/>
    <w:rsid w:val="004A12DC"/>
    <w:rsid w:val="004A290F"/>
    <w:rsid w:val="004A29B4"/>
    <w:rsid w:val="004A31BF"/>
    <w:rsid w:val="004A3353"/>
    <w:rsid w:val="004A34C7"/>
    <w:rsid w:val="004A3E39"/>
    <w:rsid w:val="004A66BF"/>
    <w:rsid w:val="004A66C5"/>
    <w:rsid w:val="004A67D0"/>
    <w:rsid w:val="004A698C"/>
    <w:rsid w:val="004A771A"/>
    <w:rsid w:val="004A7A88"/>
    <w:rsid w:val="004B066A"/>
    <w:rsid w:val="004B144B"/>
    <w:rsid w:val="004B1692"/>
    <w:rsid w:val="004B1F4F"/>
    <w:rsid w:val="004B2585"/>
    <w:rsid w:val="004B2B34"/>
    <w:rsid w:val="004B31EF"/>
    <w:rsid w:val="004B50D0"/>
    <w:rsid w:val="004B56FF"/>
    <w:rsid w:val="004B5830"/>
    <w:rsid w:val="004B58F6"/>
    <w:rsid w:val="004B5FC3"/>
    <w:rsid w:val="004B65F0"/>
    <w:rsid w:val="004B6749"/>
    <w:rsid w:val="004B6A27"/>
    <w:rsid w:val="004B6D34"/>
    <w:rsid w:val="004B744C"/>
    <w:rsid w:val="004B744D"/>
    <w:rsid w:val="004B7CF7"/>
    <w:rsid w:val="004B7D65"/>
    <w:rsid w:val="004C0876"/>
    <w:rsid w:val="004C12AC"/>
    <w:rsid w:val="004C1FD5"/>
    <w:rsid w:val="004C2263"/>
    <w:rsid w:val="004C373B"/>
    <w:rsid w:val="004C38A8"/>
    <w:rsid w:val="004C45E4"/>
    <w:rsid w:val="004C51B4"/>
    <w:rsid w:val="004C52FF"/>
    <w:rsid w:val="004C59CC"/>
    <w:rsid w:val="004D0165"/>
    <w:rsid w:val="004D03D5"/>
    <w:rsid w:val="004D08B1"/>
    <w:rsid w:val="004D136E"/>
    <w:rsid w:val="004D1683"/>
    <w:rsid w:val="004D26CA"/>
    <w:rsid w:val="004D2AFB"/>
    <w:rsid w:val="004D2DE4"/>
    <w:rsid w:val="004D31EC"/>
    <w:rsid w:val="004D3994"/>
    <w:rsid w:val="004D40BE"/>
    <w:rsid w:val="004D4B46"/>
    <w:rsid w:val="004D4EC9"/>
    <w:rsid w:val="004D5FA5"/>
    <w:rsid w:val="004D6782"/>
    <w:rsid w:val="004E0C39"/>
    <w:rsid w:val="004E1630"/>
    <w:rsid w:val="004E1E40"/>
    <w:rsid w:val="004E2199"/>
    <w:rsid w:val="004E247F"/>
    <w:rsid w:val="004E24F5"/>
    <w:rsid w:val="004E25E8"/>
    <w:rsid w:val="004E25EB"/>
    <w:rsid w:val="004E36A3"/>
    <w:rsid w:val="004E3E1B"/>
    <w:rsid w:val="004E411E"/>
    <w:rsid w:val="004E5562"/>
    <w:rsid w:val="004E55B3"/>
    <w:rsid w:val="004E5F51"/>
    <w:rsid w:val="004E67E2"/>
    <w:rsid w:val="004E75BE"/>
    <w:rsid w:val="004E785E"/>
    <w:rsid w:val="004E79C5"/>
    <w:rsid w:val="004E7B98"/>
    <w:rsid w:val="004F072F"/>
    <w:rsid w:val="004F0874"/>
    <w:rsid w:val="004F08A4"/>
    <w:rsid w:val="004F1752"/>
    <w:rsid w:val="004F1A26"/>
    <w:rsid w:val="004F20E1"/>
    <w:rsid w:val="004F2691"/>
    <w:rsid w:val="004F2FB7"/>
    <w:rsid w:val="004F340A"/>
    <w:rsid w:val="004F6223"/>
    <w:rsid w:val="005009FF"/>
    <w:rsid w:val="005012D8"/>
    <w:rsid w:val="00501757"/>
    <w:rsid w:val="00502183"/>
    <w:rsid w:val="005021E3"/>
    <w:rsid w:val="0050245D"/>
    <w:rsid w:val="0050280D"/>
    <w:rsid w:val="0050324C"/>
    <w:rsid w:val="00503842"/>
    <w:rsid w:val="00503FBF"/>
    <w:rsid w:val="00504D35"/>
    <w:rsid w:val="005053A3"/>
    <w:rsid w:val="005057DB"/>
    <w:rsid w:val="0050584C"/>
    <w:rsid w:val="0050597B"/>
    <w:rsid w:val="00505A15"/>
    <w:rsid w:val="00505BA7"/>
    <w:rsid w:val="00506741"/>
    <w:rsid w:val="005069D7"/>
    <w:rsid w:val="0050711C"/>
    <w:rsid w:val="005078CF"/>
    <w:rsid w:val="00507C2D"/>
    <w:rsid w:val="005102EE"/>
    <w:rsid w:val="00510A6D"/>
    <w:rsid w:val="00510B9A"/>
    <w:rsid w:val="00511022"/>
    <w:rsid w:val="0051124C"/>
    <w:rsid w:val="00511B87"/>
    <w:rsid w:val="0051253E"/>
    <w:rsid w:val="005129C8"/>
    <w:rsid w:val="0051376D"/>
    <w:rsid w:val="00513CB6"/>
    <w:rsid w:val="00513E3F"/>
    <w:rsid w:val="0051481E"/>
    <w:rsid w:val="00515F30"/>
    <w:rsid w:val="00516850"/>
    <w:rsid w:val="0052043C"/>
    <w:rsid w:val="0052045A"/>
    <w:rsid w:val="005207C0"/>
    <w:rsid w:val="00520EE0"/>
    <w:rsid w:val="005225B5"/>
    <w:rsid w:val="00522931"/>
    <w:rsid w:val="00522C34"/>
    <w:rsid w:val="00523BF7"/>
    <w:rsid w:val="00523C85"/>
    <w:rsid w:val="00523CC6"/>
    <w:rsid w:val="00524361"/>
    <w:rsid w:val="00524EE4"/>
    <w:rsid w:val="00526069"/>
    <w:rsid w:val="005261BC"/>
    <w:rsid w:val="00526711"/>
    <w:rsid w:val="00526C1A"/>
    <w:rsid w:val="00527155"/>
    <w:rsid w:val="005273AF"/>
    <w:rsid w:val="005274EA"/>
    <w:rsid w:val="005275C9"/>
    <w:rsid w:val="00527DB8"/>
    <w:rsid w:val="005301E2"/>
    <w:rsid w:val="00530954"/>
    <w:rsid w:val="00530C38"/>
    <w:rsid w:val="00530CEF"/>
    <w:rsid w:val="00531D74"/>
    <w:rsid w:val="00531E61"/>
    <w:rsid w:val="00532090"/>
    <w:rsid w:val="00532625"/>
    <w:rsid w:val="005328F0"/>
    <w:rsid w:val="00533801"/>
    <w:rsid w:val="00533DA4"/>
    <w:rsid w:val="005343ED"/>
    <w:rsid w:val="0053516D"/>
    <w:rsid w:val="005355A9"/>
    <w:rsid w:val="005357B3"/>
    <w:rsid w:val="00536233"/>
    <w:rsid w:val="005366F4"/>
    <w:rsid w:val="00536923"/>
    <w:rsid w:val="00536E78"/>
    <w:rsid w:val="00537A31"/>
    <w:rsid w:val="005407A0"/>
    <w:rsid w:val="00540A44"/>
    <w:rsid w:val="00540FEE"/>
    <w:rsid w:val="005416CC"/>
    <w:rsid w:val="00542C3E"/>
    <w:rsid w:val="005432FA"/>
    <w:rsid w:val="00543860"/>
    <w:rsid w:val="00543D60"/>
    <w:rsid w:val="0054517D"/>
    <w:rsid w:val="00545239"/>
    <w:rsid w:val="00545ADF"/>
    <w:rsid w:val="00545D32"/>
    <w:rsid w:val="0054600F"/>
    <w:rsid w:val="00546665"/>
    <w:rsid w:val="0054670D"/>
    <w:rsid w:val="00546B31"/>
    <w:rsid w:val="00547123"/>
    <w:rsid w:val="005474C2"/>
    <w:rsid w:val="00547898"/>
    <w:rsid w:val="005501E9"/>
    <w:rsid w:val="0055032E"/>
    <w:rsid w:val="00550E5C"/>
    <w:rsid w:val="005512A5"/>
    <w:rsid w:val="00551A26"/>
    <w:rsid w:val="00553025"/>
    <w:rsid w:val="0055356A"/>
    <w:rsid w:val="005537BC"/>
    <w:rsid w:val="00553CD0"/>
    <w:rsid w:val="0055517A"/>
    <w:rsid w:val="0055547C"/>
    <w:rsid w:val="005555AB"/>
    <w:rsid w:val="005559E5"/>
    <w:rsid w:val="00556BCA"/>
    <w:rsid w:val="00556E47"/>
    <w:rsid w:val="00556E9D"/>
    <w:rsid w:val="00556F18"/>
    <w:rsid w:val="00557810"/>
    <w:rsid w:val="005602D4"/>
    <w:rsid w:val="0056066F"/>
    <w:rsid w:val="00560A1B"/>
    <w:rsid w:val="00560F89"/>
    <w:rsid w:val="005610FD"/>
    <w:rsid w:val="0056156E"/>
    <w:rsid w:val="005615A4"/>
    <w:rsid w:val="0056221A"/>
    <w:rsid w:val="005623AD"/>
    <w:rsid w:val="005625E1"/>
    <w:rsid w:val="00563B56"/>
    <w:rsid w:val="00566E19"/>
    <w:rsid w:val="00566EFB"/>
    <w:rsid w:val="00567025"/>
    <w:rsid w:val="00567064"/>
    <w:rsid w:val="005676A9"/>
    <w:rsid w:val="005679C1"/>
    <w:rsid w:val="00567A07"/>
    <w:rsid w:val="00567E71"/>
    <w:rsid w:val="005701AE"/>
    <w:rsid w:val="0057078B"/>
    <w:rsid w:val="00570C00"/>
    <w:rsid w:val="00571085"/>
    <w:rsid w:val="0057128C"/>
    <w:rsid w:val="005713D9"/>
    <w:rsid w:val="005717BB"/>
    <w:rsid w:val="00572877"/>
    <w:rsid w:val="005731CB"/>
    <w:rsid w:val="00573B42"/>
    <w:rsid w:val="00573EB7"/>
    <w:rsid w:val="00573FC9"/>
    <w:rsid w:val="0057462D"/>
    <w:rsid w:val="00575BFC"/>
    <w:rsid w:val="00575FF3"/>
    <w:rsid w:val="00576317"/>
    <w:rsid w:val="00576FFF"/>
    <w:rsid w:val="00577292"/>
    <w:rsid w:val="005778A6"/>
    <w:rsid w:val="00580364"/>
    <w:rsid w:val="00580576"/>
    <w:rsid w:val="00580751"/>
    <w:rsid w:val="00581792"/>
    <w:rsid w:val="005817A6"/>
    <w:rsid w:val="00582863"/>
    <w:rsid w:val="005837E3"/>
    <w:rsid w:val="00583ABA"/>
    <w:rsid w:val="00584507"/>
    <w:rsid w:val="00584645"/>
    <w:rsid w:val="00584B1C"/>
    <w:rsid w:val="00584B39"/>
    <w:rsid w:val="00585516"/>
    <w:rsid w:val="00585C62"/>
    <w:rsid w:val="005868FC"/>
    <w:rsid w:val="00586D9F"/>
    <w:rsid w:val="005875E7"/>
    <w:rsid w:val="00587799"/>
    <w:rsid w:val="00587979"/>
    <w:rsid w:val="00590AC1"/>
    <w:rsid w:val="00591220"/>
    <w:rsid w:val="0059163E"/>
    <w:rsid w:val="00591A44"/>
    <w:rsid w:val="00591D43"/>
    <w:rsid w:val="005927E9"/>
    <w:rsid w:val="00592D5F"/>
    <w:rsid w:val="00592ED8"/>
    <w:rsid w:val="0059316E"/>
    <w:rsid w:val="00593743"/>
    <w:rsid w:val="00593B84"/>
    <w:rsid w:val="00593F41"/>
    <w:rsid w:val="00593FFA"/>
    <w:rsid w:val="005953A8"/>
    <w:rsid w:val="0059616A"/>
    <w:rsid w:val="00596F47"/>
    <w:rsid w:val="0059753A"/>
    <w:rsid w:val="00597E69"/>
    <w:rsid w:val="005A071B"/>
    <w:rsid w:val="005A18DD"/>
    <w:rsid w:val="005A2138"/>
    <w:rsid w:val="005A23D7"/>
    <w:rsid w:val="005A2599"/>
    <w:rsid w:val="005A2BCF"/>
    <w:rsid w:val="005A2C11"/>
    <w:rsid w:val="005A2C28"/>
    <w:rsid w:val="005A3188"/>
    <w:rsid w:val="005A373C"/>
    <w:rsid w:val="005A3CEC"/>
    <w:rsid w:val="005A4217"/>
    <w:rsid w:val="005A4DD0"/>
    <w:rsid w:val="005A4F85"/>
    <w:rsid w:val="005A573E"/>
    <w:rsid w:val="005A74F3"/>
    <w:rsid w:val="005B13D8"/>
    <w:rsid w:val="005B1841"/>
    <w:rsid w:val="005B18BB"/>
    <w:rsid w:val="005B1F19"/>
    <w:rsid w:val="005B258D"/>
    <w:rsid w:val="005B295B"/>
    <w:rsid w:val="005B3671"/>
    <w:rsid w:val="005B3D3B"/>
    <w:rsid w:val="005B413E"/>
    <w:rsid w:val="005B43B1"/>
    <w:rsid w:val="005B56C3"/>
    <w:rsid w:val="005B614B"/>
    <w:rsid w:val="005B6ADC"/>
    <w:rsid w:val="005B7005"/>
    <w:rsid w:val="005B7195"/>
    <w:rsid w:val="005B7D81"/>
    <w:rsid w:val="005C0AAD"/>
    <w:rsid w:val="005C0AEE"/>
    <w:rsid w:val="005C19CD"/>
    <w:rsid w:val="005C2450"/>
    <w:rsid w:val="005C3365"/>
    <w:rsid w:val="005C47CE"/>
    <w:rsid w:val="005C51C3"/>
    <w:rsid w:val="005C65F3"/>
    <w:rsid w:val="005C6D5E"/>
    <w:rsid w:val="005D0D8B"/>
    <w:rsid w:val="005D1F7C"/>
    <w:rsid w:val="005D29BD"/>
    <w:rsid w:val="005D49C1"/>
    <w:rsid w:val="005D4E5B"/>
    <w:rsid w:val="005D595D"/>
    <w:rsid w:val="005D6105"/>
    <w:rsid w:val="005D7A0E"/>
    <w:rsid w:val="005D7A6F"/>
    <w:rsid w:val="005E00E8"/>
    <w:rsid w:val="005E01F7"/>
    <w:rsid w:val="005E02C3"/>
    <w:rsid w:val="005E04C0"/>
    <w:rsid w:val="005E11B7"/>
    <w:rsid w:val="005E12F7"/>
    <w:rsid w:val="005E150E"/>
    <w:rsid w:val="005E3AB8"/>
    <w:rsid w:val="005E3AFB"/>
    <w:rsid w:val="005E5906"/>
    <w:rsid w:val="005E61A6"/>
    <w:rsid w:val="005E68AB"/>
    <w:rsid w:val="005E6A79"/>
    <w:rsid w:val="005E6FA9"/>
    <w:rsid w:val="005E71C7"/>
    <w:rsid w:val="005E75D1"/>
    <w:rsid w:val="005F13D8"/>
    <w:rsid w:val="005F1597"/>
    <w:rsid w:val="005F15C6"/>
    <w:rsid w:val="005F1C69"/>
    <w:rsid w:val="005F1D90"/>
    <w:rsid w:val="005F29FF"/>
    <w:rsid w:val="005F2B8A"/>
    <w:rsid w:val="005F3AF5"/>
    <w:rsid w:val="005F3CF8"/>
    <w:rsid w:val="005F402D"/>
    <w:rsid w:val="005F54E8"/>
    <w:rsid w:val="005F5537"/>
    <w:rsid w:val="005F5623"/>
    <w:rsid w:val="005F64C5"/>
    <w:rsid w:val="005F6D1A"/>
    <w:rsid w:val="005F6FA6"/>
    <w:rsid w:val="005F7876"/>
    <w:rsid w:val="005F7D2E"/>
    <w:rsid w:val="00600329"/>
    <w:rsid w:val="00600709"/>
    <w:rsid w:val="00600954"/>
    <w:rsid w:val="00601047"/>
    <w:rsid w:val="00601A5F"/>
    <w:rsid w:val="00601B38"/>
    <w:rsid w:val="006021BA"/>
    <w:rsid w:val="00602219"/>
    <w:rsid w:val="006032FE"/>
    <w:rsid w:val="0060334F"/>
    <w:rsid w:val="006037C1"/>
    <w:rsid w:val="00603B26"/>
    <w:rsid w:val="00603BD8"/>
    <w:rsid w:val="00603F9D"/>
    <w:rsid w:val="00604376"/>
    <w:rsid w:val="00605A1A"/>
    <w:rsid w:val="00605D0B"/>
    <w:rsid w:val="00606502"/>
    <w:rsid w:val="00606D0E"/>
    <w:rsid w:val="006070A5"/>
    <w:rsid w:val="00607AE0"/>
    <w:rsid w:val="006101B7"/>
    <w:rsid w:val="00610BCA"/>
    <w:rsid w:val="0061112A"/>
    <w:rsid w:val="0061115D"/>
    <w:rsid w:val="00611C64"/>
    <w:rsid w:val="006126E0"/>
    <w:rsid w:val="00612D6B"/>
    <w:rsid w:val="00613414"/>
    <w:rsid w:val="006135B8"/>
    <w:rsid w:val="00613651"/>
    <w:rsid w:val="00613654"/>
    <w:rsid w:val="00613901"/>
    <w:rsid w:val="00614264"/>
    <w:rsid w:val="0061465D"/>
    <w:rsid w:val="00615CC1"/>
    <w:rsid w:val="006169A8"/>
    <w:rsid w:val="006176A2"/>
    <w:rsid w:val="00617BFF"/>
    <w:rsid w:val="0062048D"/>
    <w:rsid w:val="006208F9"/>
    <w:rsid w:val="0062142C"/>
    <w:rsid w:val="0062218C"/>
    <w:rsid w:val="0062240F"/>
    <w:rsid w:val="0062354F"/>
    <w:rsid w:val="006235D4"/>
    <w:rsid w:val="00623805"/>
    <w:rsid w:val="00623A39"/>
    <w:rsid w:val="006240A1"/>
    <w:rsid w:val="006244A3"/>
    <w:rsid w:val="006249F9"/>
    <w:rsid w:val="00624F23"/>
    <w:rsid w:val="00625D87"/>
    <w:rsid w:val="00626184"/>
    <w:rsid w:val="00626910"/>
    <w:rsid w:val="00630509"/>
    <w:rsid w:val="00631157"/>
    <w:rsid w:val="00631FEC"/>
    <w:rsid w:val="00632337"/>
    <w:rsid w:val="00632787"/>
    <w:rsid w:val="00633093"/>
    <w:rsid w:val="006333BB"/>
    <w:rsid w:val="00633544"/>
    <w:rsid w:val="00634018"/>
    <w:rsid w:val="006341C4"/>
    <w:rsid w:val="006343A0"/>
    <w:rsid w:val="00635D7E"/>
    <w:rsid w:val="006373CF"/>
    <w:rsid w:val="006374E5"/>
    <w:rsid w:val="00640534"/>
    <w:rsid w:val="0064062B"/>
    <w:rsid w:val="00641F82"/>
    <w:rsid w:val="0064236B"/>
    <w:rsid w:val="00642C1B"/>
    <w:rsid w:val="0064338C"/>
    <w:rsid w:val="00643905"/>
    <w:rsid w:val="00643C71"/>
    <w:rsid w:val="00643CBE"/>
    <w:rsid w:val="00643F16"/>
    <w:rsid w:val="00645B21"/>
    <w:rsid w:val="00646D7C"/>
    <w:rsid w:val="006472E8"/>
    <w:rsid w:val="00647A06"/>
    <w:rsid w:val="00650450"/>
    <w:rsid w:val="00650D8F"/>
    <w:rsid w:val="00650DF0"/>
    <w:rsid w:val="00651624"/>
    <w:rsid w:val="00651A80"/>
    <w:rsid w:val="00651F55"/>
    <w:rsid w:val="006523A9"/>
    <w:rsid w:val="00652559"/>
    <w:rsid w:val="006529CE"/>
    <w:rsid w:val="00652B69"/>
    <w:rsid w:val="00653132"/>
    <w:rsid w:val="00653639"/>
    <w:rsid w:val="006542CC"/>
    <w:rsid w:val="00654504"/>
    <w:rsid w:val="00654E02"/>
    <w:rsid w:val="0065533B"/>
    <w:rsid w:val="00655382"/>
    <w:rsid w:val="006563E3"/>
    <w:rsid w:val="00656436"/>
    <w:rsid w:val="0065659D"/>
    <w:rsid w:val="00657314"/>
    <w:rsid w:val="00660A60"/>
    <w:rsid w:val="00660F6E"/>
    <w:rsid w:val="006614D5"/>
    <w:rsid w:val="00661780"/>
    <w:rsid w:val="00661930"/>
    <w:rsid w:val="00662113"/>
    <w:rsid w:val="00663A1D"/>
    <w:rsid w:val="006641A7"/>
    <w:rsid w:val="00665CE3"/>
    <w:rsid w:val="00665D26"/>
    <w:rsid w:val="00665F7A"/>
    <w:rsid w:val="00666723"/>
    <w:rsid w:val="00666AFD"/>
    <w:rsid w:val="00667DEC"/>
    <w:rsid w:val="00667EA7"/>
    <w:rsid w:val="00671CA4"/>
    <w:rsid w:val="00672097"/>
    <w:rsid w:val="006720D5"/>
    <w:rsid w:val="0067213B"/>
    <w:rsid w:val="00672262"/>
    <w:rsid w:val="0067321F"/>
    <w:rsid w:val="0067463B"/>
    <w:rsid w:val="006754D9"/>
    <w:rsid w:val="00675E47"/>
    <w:rsid w:val="00676357"/>
    <w:rsid w:val="00677101"/>
    <w:rsid w:val="00677DCC"/>
    <w:rsid w:val="00680085"/>
    <w:rsid w:val="006808CB"/>
    <w:rsid w:val="00680C28"/>
    <w:rsid w:val="00680D79"/>
    <w:rsid w:val="00681BA3"/>
    <w:rsid w:val="006826B5"/>
    <w:rsid w:val="00682833"/>
    <w:rsid w:val="00683172"/>
    <w:rsid w:val="00683504"/>
    <w:rsid w:val="00683765"/>
    <w:rsid w:val="00684472"/>
    <w:rsid w:val="0068455A"/>
    <w:rsid w:val="00684718"/>
    <w:rsid w:val="00684CA9"/>
    <w:rsid w:val="00685D47"/>
    <w:rsid w:val="00686B53"/>
    <w:rsid w:val="00686C12"/>
    <w:rsid w:val="00686E83"/>
    <w:rsid w:val="00687154"/>
    <w:rsid w:val="006877E7"/>
    <w:rsid w:val="00687F9C"/>
    <w:rsid w:val="006901B0"/>
    <w:rsid w:val="00690BFF"/>
    <w:rsid w:val="006911BA"/>
    <w:rsid w:val="00691249"/>
    <w:rsid w:val="00691A36"/>
    <w:rsid w:val="00691C30"/>
    <w:rsid w:val="00691F50"/>
    <w:rsid w:val="006921F0"/>
    <w:rsid w:val="00692515"/>
    <w:rsid w:val="00692FE6"/>
    <w:rsid w:val="006935EB"/>
    <w:rsid w:val="00694A23"/>
    <w:rsid w:val="00694CB1"/>
    <w:rsid w:val="00694E39"/>
    <w:rsid w:val="00695640"/>
    <w:rsid w:val="0069579C"/>
    <w:rsid w:val="00695B32"/>
    <w:rsid w:val="0069608B"/>
    <w:rsid w:val="00697979"/>
    <w:rsid w:val="006A00B9"/>
    <w:rsid w:val="006A00F8"/>
    <w:rsid w:val="006A01CD"/>
    <w:rsid w:val="006A0E7E"/>
    <w:rsid w:val="006A1C8D"/>
    <w:rsid w:val="006A1CF2"/>
    <w:rsid w:val="006A22AC"/>
    <w:rsid w:val="006A27AB"/>
    <w:rsid w:val="006A2D6D"/>
    <w:rsid w:val="006A2EE1"/>
    <w:rsid w:val="006A2F5A"/>
    <w:rsid w:val="006A304A"/>
    <w:rsid w:val="006A3CB7"/>
    <w:rsid w:val="006A3CEB"/>
    <w:rsid w:val="006A3F3C"/>
    <w:rsid w:val="006A449A"/>
    <w:rsid w:val="006A51D1"/>
    <w:rsid w:val="006A66B9"/>
    <w:rsid w:val="006A6F69"/>
    <w:rsid w:val="006A7355"/>
    <w:rsid w:val="006A75B7"/>
    <w:rsid w:val="006A7814"/>
    <w:rsid w:val="006B15FA"/>
    <w:rsid w:val="006B3099"/>
    <w:rsid w:val="006B3D35"/>
    <w:rsid w:val="006B4D26"/>
    <w:rsid w:val="006B4FA5"/>
    <w:rsid w:val="006B53FF"/>
    <w:rsid w:val="006B5E42"/>
    <w:rsid w:val="006B6E01"/>
    <w:rsid w:val="006B6FD6"/>
    <w:rsid w:val="006B7D3C"/>
    <w:rsid w:val="006B7F3B"/>
    <w:rsid w:val="006B7FB3"/>
    <w:rsid w:val="006C1370"/>
    <w:rsid w:val="006C1FB7"/>
    <w:rsid w:val="006C2078"/>
    <w:rsid w:val="006C2CE3"/>
    <w:rsid w:val="006C448D"/>
    <w:rsid w:val="006C58B2"/>
    <w:rsid w:val="006C62D9"/>
    <w:rsid w:val="006C658C"/>
    <w:rsid w:val="006C7448"/>
    <w:rsid w:val="006C77F3"/>
    <w:rsid w:val="006D0A37"/>
    <w:rsid w:val="006D0A61"/>
    <w:rsid w:val="006D0EFF"/>
    <w:rsid w:val="006D1697"/>
    <w:rsid w:val="006D1C89"/>
    <w:rsid w:val="006D2697"/>
    <w:rsid w:val="006D2C74"/>
    <w:rsid w:val="006D3055"/>
    <w:rsid w:val="006D4959"/>
    <w:rsid w:val="006D498F"/>
    <w:rsid w:val="006D4A0C"/>
    <w:rsid w:val="006D4D28"/>
    <w:rsid w:val="006D4F10"/>
    <w:rsid w:val="006D579A"/>
    <w:rsid w:val="006D5F98"/>
    <w:rsid w:val="006D6042"/>
    <w:rsid w:val="006D6C7C"/>
    <w:rsid w:val="006D704D"/>
    <w:rsid w:val="006D74C8"/>
    <w:rsid w:val="006D7A0A"/>
    <w:rsid w:val="006E07EE"/>
    <w:rsid w:val="006E1CA4"/>
    <w:rsid w:val="006E2C95"/>
    <w:rsid w:val="006E3DE3"/>
    <w:rsid w:val="006E4E63"/>
    <w:rsid w:val="006E51B0"/>
    <w:rsid w:val="006E6AB9"/>
    <w:rsid w:val="006E712F"/>
    <w:rsid w:val="006F0AA8"/>
    <w:rsid w:val="006F0E96"/>
    <w:rsid w:val="006F28D1"/>
    <w:rsid w:val="006F2FC7"/>
    <w:rsid w:val="006F3370"/>
    <w:rsid w:val="006F3BD8"/>
    <w:rsid w:val="006F3DE7"/>
    <w:rsid w:val="006F48C6"/>
    <w:rsid w:val="006F4BAB"/>
    <w:rsid w:val="006F5E15"/>
    <w:rsid w:val="006F672E"/>
    <w:rsid w:val="006F6909"/>
    <w:rsid w:val="006F6F0E"/>
    <w:rsid w:val="006F6F7A"/>
    <w:rsid w:val="006F7390"/>
    <w:rsid w:val="006F791F"/>
    <w:rsid w:val="006F7BA1"/>
    <w:rsid w:val="0070054B"/>
    <w:rsid w:val="00700C77"/>
    <w:rsid w:val="00701338"/>
    <w:rsid w:val="00701F73"/>
    <w:rsid w:val="00703208"/>
    <w:rsid w:val="00703EE4"/>
    <w:rsid w:val="00704311"/>
    <w:rsid w:val="0070501F"/>
    <w:rsid w:val="007051D4"/>
    <w:rsid w:val="00705A62"/>
    <w:rsid w:val="007063BC"/>
    <w:rsid w:val="00706E06"/>
    <w:rsid w:val="007070CB"/>
    <w:rsid w:val="00707F43"/>
    <w:rsid w:val="007100A6"/>
    <w:rsid w:val="007103DC"/>
    <w:rsid w:val="00710438"/>
    <w:rsid w:val="00710804"/>
    <w:rsid w:val="00710875"/>
    <w:rsid w:val="00710AC7"/>
    <w:rsid w:val="00711B9A"/>
    <w:rsid w:val="00712436"/>
    <w:rsid w:val="007128DF"/>
    <w:rsid w:val="00712956"/>
    <w:rsid w:val="00712CA2"/>
    <w:rsid w:val="00713071"/>
    <w:rsid w:val="0071344F"/>
    <w:rsid w:val="007135F9"/>
    <w:rsid w:val="00714150"/>
    <w:rsid w:val="00714A0C"/>
    <w:rsid w:val="00714C2F"/>
    <w:rsid w:val="007153F8"/>
    <w:rsid w:val="007154BD"/>
    <w:rsid w:val="00715A9F"/>
    <w:rsid w:val="00716B02"/>
    <w:rsid w:val="00716B6B"/>
    <w:rsid w:val="00717459"/>
    <w:rsid w:val="0071780F"/>
    <w:rsid w:val="00717932"/>
    <w:rsid w:val="00720410"/>
    <w:rsid w:val="00720543"/>
    <w:rsid w:val="00722120"/>
    <w:rsid w:val="00723E11"/>
    <w:rsid w:val="0072434E"/>
    <w:rsid w:val="007248E3"/>
    <w:rsid w:val="00725060"/>
    <w:rsid w:val="0072525E"/>
    <w:rsid w:val="00725AC1"/>
    <w:rsid w:val="00725DFE"/>
    <w:rsid w:val="007262AD"/>
    <w:rsid w:val="00726931"/>
    <w:rsid w:val="0073057D"/>
    <w:rsid w:val="00730E9B"/>
    <w:rsid w:val="0073167F"/>
    <w:rsid w:val="0073169C"/>
    <w:rsid w:val="00731EBF"/>
    <w:rsid w:val="00732822"/>
    <w:rsid w:val="00733263"/>
    <w:rsid w:val="007349D4"/>
    <w:rsid w:val="00736201"/>
    <w:rsid w:val="0073621F"/>
    <w:rsid w:val="0073747C"/>
    <w:rsid w:val="00737B33"/>
    <w:rsid w:val="00737DC3"/>
    <w:rsid w:val="00740589"/>
    <w:rsid w:val="00740972"/>
    <w:rsid w:val="0074109D"/>
    <w:rsid w:val="0074121F"/>
    <w:rsid w:val="007438DC"/>
    <w:rsid w:val="00743A79"/>
    <w:rsid w:val="0074487E"/>
    <w:rsid w:val="00745238"/>
    <w:rsid w:val="00746CBC"/>
    <w:rsid w:val="0075181C"/>
    <w:rsid w:val="00751DE7"/>
    <w:rsid w:val="00752539"/>
    <w:rsid w:val="007531D5"/>
    <w:rsid w:val="007532CD"/>
    <w:rsid w:val="00754F87"/>
    <w:rsid w:val="00755001"/>
    <w:rsid w:val="007552DE"/>
    <w:rsid w:val="0075640C"/>
    <w:rsid w:val="00756774"/>
    <w:rsid w:val="00756B6B"/>
    <w:rsid w:val="0075717E"/>
    <w:rsid w:val="00757188"/>
    <w:rsid w:val="007571AC"/>
    <w:rsid w:val="007571E8"/>
    <w:rsid w:val="00757297"/>
    <w:rsid w:val="007572A5"/>
    <w:rsid w:val="00760FDA"/>
    <w:rsid w:val="007616F9"/>
    <w:rsid w:val="00761FCB"/>
    <w:rsid w:val="0076289E"/>
    <w:rsid w:val="00762C41"/>
    <w:rsid w:val="0076374D"/>
    <w:rsid w:val="007639FD"/>
    <w:rsid w:val="00763FE7"/>
    <w:rsid w:val="00765329"/>
    <w:rsid w:val="0076552F"/>
    <w:rsid w:val="00765981"/>
    <w:rsid w:val="00765A04"/>
    <w:rsid w:val="00765AC4"/>
    <w:rsid w:val="0076683F"/>
    <w:rsid w:val="00766952"/>
    <w:rsid w:val="00766957"/>
    <w:rsid w:val="0077053A"/>
    <w:rsid w:val="00770617"/>
    <w:rsid w:val="00770704"/>
    <w:rsid w:val="00770D6D"/>
    <w:rsid w:val="00772254"/>
    <w:rsid w:val="00773007"/>
    <w:rsid w:val="00773228"/>
    <w:rsid w:val="00774526"/>
    <w:rsid w:val="00774A6A"/>
    <w:rsid w:val="007757FB"/>
    <w:rsid w:val="007764AA"/>
    <w:rsid w:val="007811DA"/>
    <w:rsid w:val="007813E0"/>
    <w:rsid w:val="007817D4"/>
    <w:rsid w:val="0078214E"/>
    <w:rsid w:val="0078220B"/>
    <w:rsid w:val="007822AE"/>
    <w:rsid w:val="007824CD"/>
    <w:rsid w:val="0078253F"/>
    <w:rsid w:val="00782C45"/>
    <w:rsid w:val="007830CE"/>
    <w:rsid w:val="0078344B"/>
    <w:rsid w:val="00784898"/>
    <w:rsid w:val="007854EB"/>
    <w:rsid w:val="00785BBA"/>
    <w:rsid w:val="00785D38"/>
    <w:rsid w:val="007860B8"/>
    <w:rsid w:val="00786BDA"/>
    <w:rsid w:val="00790A15"/>
    <w:rsid w:val="00790A84"/>
    <w:rsid w:val="00790D8F"/>
    <w:rsid w:val="00791070"/>
    <w:rsid w:val="00791134"/>
    <w:rsid w:val="00791653"/>
    <w:rsid w:val="00791773"/>
    <w:rsid w:val="0079253F"/>
    <w:rsid w:val="00792B8B"/>
    <w:rsid w:val="00792DB1"/>
    <w:rsid w:val="00792E07"/>
    <w:rsid w:val="0079328C"/>
    <w:rsid w:val="00793757"/>
    <w:rsid w:val="00793DB3"/>
    <w:rsid w:val="007947AF"/>
    <w:rsid w:val="00794FC1"/>
    <w:rsid w:val="0079551B"/>
    <w:rsid w:val="00795ED0"/>
    <w:rsid w:val="007965C1"/>
    <w:rsid w:val="00797C78"/>
    <w:rsid w:val="00797CF3"/>
    <w:rsid w:val="007A0246"/>
    <w:rsid w:val="007A09AD"/>
    <w:rsid w:val="007A1FA7"/>
    <w:rsid w:val="007A238A"/>
    <w:rsid w:val="007A3582"/>
    <w:rsid w:val="007A57DB"/>
    <w:rsid w:val="007A5A6E"/>
    <w:rsid w:val="007A644B"/>
    <w:rsid w:val="007A6984"/>
    <w:rsid w:val="007A6C25"/>
    <w:rsid w:val="007A71F7"/>
    <w:rsid w:val="007B01D6"/>
    <w:rsid w:val="007B0FEE"/>
    <w:rsid w:val="007B0FF2"/>
    <w:rsid w:val="007B1877"/>
    <w:rsid w:val="007B188C"/>
    <w:rsid w:val="007B1DB8"/>
    <w:rsid w:val="007B36E5"/>
    <w:rsid w:val="007B3763"/>
    <w:rsid w:val="007B3AEC"/>
    <w:rsid w:val="007B3F7B"/>
    <w:rsid w:val="007B5B29"/>
    <w:rsid w:val="007B5BBF"/>
    <w:rsid w:val="007B5C91"/>
    <w:rsid w:val="007B6531"/>
    <w:rsid w:val="007B6946"/>
    <w:rsid w:val="007B6B30"/>
    <w:rsid w:val="007B6CEA"/>
    <w:rsid w:val="007B74A1"/>
    <w:rsid w:val="007C0283"/>
    <w:rsid w:val="007C0F8B"/>
    <w:rsid w:val="007C1391"/>
    <w:rsid w:val="007C2258"/>
    <w:rsid w:val="007C2D01"/>
    <w:rsid w:val="007C2F79"/>
    <w:rsid w:val="007C37B6"/>
    <w:rsid w:val="007C3803"/>
    <w:rsid w:val="007C4164"/>
    <w:rsid w:val="007C4F0C"/>
    <w:rsid w:val="007C5F52"/>
    <w:rsid w:val="007C6921"/>
    <w:rsid w:val="007C7053"/>
    <w:rsid w:val="007C71DE"/>
    <w:rsid w:val="007C72F9"/>
    <w:rsid w:val="007D0388"/>
    <w:rsid w:val="007D0CBD"/>
    <w:rsid w:val="007D0E3C"/>
    <w:rsid w:val="007D1D83"/>
    <w:rsid w:val="007D2066"/>
    <w:rsid w:val="007D27BE"/>
    <w:rsid w:val="007D2AEB"/>
    <w:rsid w:val="007D2BD8"/>
    <w:rsid w:val="007D312C"/>
    <w:rsid w:val="007D343F"/>
    <w:rsid w:val="007D4327"/>
    <w:rsid w:val="007D44FA"/>
    <w:rsid w:val="007D69DA"/>
    <w:rsid w:val="007D7046"/>
    <w:rsid w:val="007E26D1"/>
    <w:rsid w:val="007E3D37"/>
    <w:rsid w:val="007E3E7F"/>
    <w:rsid w:val="007E40D0"/>
    <w:rsid w:val="007E4386"/>
    <w:rsid w:val="007E489E"/>
    <w:rsid w:val="007E4F0B"/>
    <w:rsid w:val="007E592A"/>
    <w:rsid w:val="007E687B"/>
    <w:rsid w:val="007E71E9"/>
    <w:rsid w:val="007E7539"/>
    <w:rsid w:val="007F00E3"/>
    <w:rsid w:val="007F0208"/>
    <w:rsid w:val="007F057E"/>
    <w:rsid w:val="007F06EA"/>
    <w:rsid w:val="007F0D9F"/>
    <w:rsid w:val="007F120E"/>
    <w:rsid w:val="007F1306"/>
    <w:rsid w:val="007F13E0"/>
    <w:rsid w:val="007F1C13"/>
    <w:rsid w:val="007F1C33"/>
    <w:rsid w:val="007F211A"/>
    <w:rsid w:val="007F250A"/>
    <w:rsid w:val="007F2BA3"/>
    <w:rsid w:val="007F2DF0"/>
    <w:rsid w:val="007F3032"/>
    <w:rsid w:val="007F3A09"/>
    <w:rsid w:val="007F3BC5"/>
    <w:rsid w:val="007F4AAC"/>
    <w:rsid w:val="007F4F89"/>
    <w:rsid w:val="007F528E"/>
    <w:rsid w:val="007F52FB"/>
    <w:rsid w:val="007F55EB"/>
    <w:rsid w:val="007F5E40"/>
    <w:rsid w:val="007F5F5F"/>
    <w:rsid w:val="007F67EB"/>
    <w:rsid w:val="007F6C61"/>
    <w:rsid w:val="007F6F6A"/>
    <w:rsid w:val="007F7D28"/>
    <w:rsid w:val="00800524"/>
    <w:rsid w:val="00800DFA"/>
    <w:rsid w:val="00800EC5"/>
    <w:rsid w:val="00801A1E"/>
    <w:rsid w:val="00801D1D"/>
    <w:rsid w:val="008023F7"/>
    <w:rsid w:val="00802E30"/>
    <w:rsid w:val="008046E1"/>
    <w:rsid w:val="00804D5B"/>
    <w:rsid w:val="008052E6"/>
    <w:rsid w:val="00805A5C"/>
    <w:rsid w:val="00805B4C"/>
    <w:rsid w:val="00805D84"/>
    <w:rsid w:val="00805EB8"/>
    <w:rsid w:val="00806954"/>
    <w:rsid w:val="00806C7A"/>
    <w:rsid w:val="00807F07"/>
    <w:rsid w:val="00807FA6"/>
    <w:rsid w:val="0081019C"/>
    <w:rsid w:val="0081042C"/>
    <w:rsid w:val="00810670"/>
    <w:rsid w:val="008109DF"/>
    <w:rsid w:val="00810F8C"/>
    <w:rsid w:val="008111D7"/>
    <w:rsid w:val="00811276"/>
    <w:rsid w:val="00811ED4"/>
    <w:rsid w:val="00812230"/>
    <w:rsid w:val="00812926"/>
    <w:rsid w:val="00812DA8"/>
    <w:rsid w:val="00813AAE"/>
    <w:rsid w:val="0081417A"/>
    <w:rsid w:val="008141CF"/>
    <w:rsid w:val="008142BD"/>
    <w:rsid w:val="0081591C"/>
    <w:rsid w:val="00817DC6"/>
    <w:rsid w:val="00820310"/>
    <w:rsid w:val="00820B5B"/>
    <w:rsid w:val="00822040"/>
    <w:rsid w:val="0082228E"/>
    <w:rsid w:val="00822455"/>
    <w:rsid w:val="00822ADB"/>
    <w:rsid w:val="00822BE6"/>
    <w:rsid w:val="008231F1"/>
    <w:rsid w:val="0082344B"/>
    <w:rsid w:val="0082385E"/>
    <w:rsid w:val="00824956"/>
    <w:rsid w:val="008251DC"/>
    <w:rsid w:val="00825361"/>
    <w:rsid w:val="0082567D"/>
    <w:rsid w:val="008261B9"/>
    <w:rsid w:val="00826346"/>
    <w:rsid w:val="008264FA"/>
    <w:rsid w:val="00826700"/>
    <w:rsid w:val="00827197"/>
    <w:rsid w:val="008274DC"/>
    <w:rsid w:val="00827C8E"/>
    <w:rsid w:val="00827DC1"/>
    <w:rsid w:val="0083023A"/>
    <w:rsid w:val="0083105D"/>
    <w:rsid w:val="008311D8"/>
    <w:rsid w:val="00831241"/>
    <w:rsid w:val="00831B24"/>
    <w:rsid w:val="00831E70"/>
    <w:rsid w:val="00831EC0"/>
    <w:rsid w:val="008321FF"/>
    <w:rsid w:val="008326D3"/>
    <w:rsid w:val="00832A90"/>
    <w:rsid w:val="00832AAA"/>
    <w:rsid w:val="00832D6A"/>
    <w:rsid w:val="00832E73"/>
    <w:rsid w:val="0083309A"/>
    <w:rsid w:val="00833945"/>
    <w:rsid w:val="00834D48"/>
    <w:rsid w:val="00834DD6"/>
    <w:rsid w:val="00835346"/>
    <w:rsid w:val="00835F6D"/>
    <w:rsid w:val="008376DD"/>
    <w:rsid w:val="00840B31"/>
    <w:rsid w:val="00840F20"/>
    <w:rsid w:val="00840F5C"/>
    <w:rsid w:val="008410E6"/>
    <w:rsid w:val="00841138"/>
    <w:rsid w:val="00841188"/>
    <w:rsid w:val="00841489"/>
    <w:rsid w:val="00841F48"/>
    <w:rsid w:val="008429CE"/>
    <w:rsid w:val="00844286"/>
    <w:rsid w:val="00844668"/>
    <w:rsid w:val="008467A3"/>
    <w:rsid w:val="00847003"/>
    <w:rsid w:val="008479B2"/>
    <w:rsid w:val="00847AEC"/>
    <w:rsid w:val="00847C45"/>
    <w:rsid w:val="00847C9B"/>
    <w:rsid w:val="00850191"/>
    <w:rsid w:val="00850247"/>
    <w:rsid w:val="00850974"/>
    <w:rsid w:val="00850FEB"/>
    <w:rsid w:val="00851DCB"/>
    <w:rsid w:val="00851E37"/>
    <w:rsid w:val="00852F00"/>
    <w:rsid w:val="00854665"/>
    <w:rsid w:val="00854702"/>
    <w:rsid w:val="00854C25"/>
    <w:rsid w:val="00854C4C"/>
    <w:rsid w:val="0085528D"/>
    <w:rsid w:val="00856386"/>
    <w:rsid w:val="00856F73"/>
    <w:rsid w:val="0085749C"/>
    <w:rsid w:val="00857876"/>
    <w:rsid w:val="00860448"/>
    <w:rsid w:val="0086062D"/>
    <w:rsid w:val="0086070D"/>
    <w:rsid w:val="00860B72"/>
    <w:rsid w:val="00860DBF"/>
    <w:rsid w:val="00862C83"/>
    <w:rsid w:val="00863054"/>
    <w:rsid w:val="00863CE8"/>
    <w:rsid w:val="00864939"/>
    <w:rsid w:val="0086496B"/>
    <w:rsid w:val="00865444"/>
    <w:rsid w:val="00865767"/>
    <w:rsid w:val="00865789"/>
    <w:rsid w:val="008660DA"/>
    <w:rsid w:val="008671A3"/>
    <w:rsid w:val="00867EF3"/>
    <w:rsid w:val="008705FA"/>
    <w:rsid w:val="00870762"/>
    <w:rsid w:val="008710F9"/>
    <w:rsid w:val="00871746"/>
    <w:rsid w:val="00871FAC"/>
    <w:rsid w:val="00872BC3"/>
    <w:rsid w:val="00872DA0"/>
    <w:rsid w:val="008732E6"/>
    <w:rsid w:val="008740F0"/>
    <w:rsid w:val="0087472B"/>
    <w:rsid w:val="00874AE1"/>
    <w:rsid w:val="00874E82"/>
    <w:rsid w:val="0087537C"/>
    <w:rsid w:val="0087568D"/>
    <w:rsid w:val="0087662A"/>
    <w:rsid w:val="00877A26"/>
    <w:rsid w:val="00877ADC"/>
    <w:rsid w:val="00877F03"/>
    <w:rsid w:val="008803F3"/>
    <w:rsid w:val="0088057C"/>
    <w:rsid w:val="00881613"/>
    <w:rsid w:val="00881815"/>
    <w:rsid w:val="00881E9C"/>
    <w:rsid w:val="00882659"/>
    <w:rsid w:val="008844F8"/>
    <w:rsid w:val="0088528E"/>
    <w:rsid w:val="0088583E"/>
    <w:rsid w:val="00887AB3"/>
    <w:rsid w:val="00887C4B"/>
    <w:rsid w:val="00890817"/>
    <w:rsid w:val="008914EB"/>
    <w:rsid w:val="0089162F"/>
    <w:rsid w:val="00893189"/>
    <w:rsid w:val="008957F1"/>
    <w:rsid w:val="00895EED"/>
    <w:rsid w:val="00896CE5"/>
    <w:rsid w:val="008974D5"/>
    <w:rsid w:val="0089796C"/>
    <w:rsid w:val="00897DD7"/>
    <w:rsid w:val="008A0AEF"/>
    <w:rsid w:val="008A2260"/>
    <w:rsid w:val="008A278C"/>
    <w:rsid w:val="008A2A5C"/>
    <w:rsid w:val="008A2A8E"/>
    <w:rsid w:val="008A3641"/>
    <w:rsid w:val="008A3B4B"/>
    <w:rsid w:val="008A63E7"/>
    <w:rsid w:val="008A6898"/>
    <w:rsid w:val="008A70C6"/>
    <w:rsid w:val="008A74CC"/>
    <w:rsid w:val="008B1515"/>
    <w:rsid w:val="008B1BBF"/>
    <w:rsid w:val="008B233B"/>
    <w:rsid w:val="008B463A"/>
    <w:rsid w:val="008B4B47"/>
    <w:rsid w:val="008B4C80"/>
    <w:rsid w:val="008B5281"/>
    <w:rsid w:val="008B53EB"/>
    <w:rsid w:val="008B5759"/>
    <w:rsid w:val="008B58AE"/>
    <w:rsid w:val="008B59A6"/>
    <w:rsid w:val="008B5AC8"/>
    <w:rsid w:val="008B5C7E"/>
    <w:rsid w:val="008B5E60"/>
    <w:rsid w:val="008B5F2F"/>
    <w:rsid w:val="008B6656"/>
    <w:rsid w:val="008B6BA6"/>
    <w:rsid w:val="008B6D8A"/>
    <w:rsid w:val="008B71C9"/>
    <w:rsid w:val="008B7F92"/>
    <w:rsid w:val="008C04F7"/>
    <w:rsid w:val="008C101A"/>
    <w:rsid w:val="008C12A8"/>
    <w:rsid w:val="008C2BC5"/>
    <w:rsid w:val="008C2CC3"/>
    <w:rsid w:val="008C32C6"/>
    <w:rsid w:val="008C522D"/>
    <w:rsid w:val="008C6343"/>
    <w:rsid w:val="008C6BA3"/>
    <w:rsid w:val="008C73FB"/>
    <w:rsid w:val="008C7502"/>
    <w:rsid w:val="008D0733"/>
    <w:rsid w:val="008D1212"/>
    <w:rsid w:val="008D12F4"/>
    <w:rsid w:val="008D14F7"/>
    <w:rsid w:val="008D2382"/>
    <w:rsid w:val="008D2F92"/>
    <w:rsid w:val="008D3090"/>
    <w:rsid w:val="008D3137"/>
    <w:rsid w:val="008D340F"/>
    <w:rsid w:val="008D38E8"/>
    <w:rsid w:val="008D49B7"/>
    <w:rsid w:val="008D56EF"/>
    <w:rsid w:val="008D6D95"/>
    <w:rsid w:val="008E040D"/>
    <w:rsid w:val="008E1A5F"/>
    <w:rsid w:val="008E1BDB"/>
    <w:rsid w:val="008E287E"/>
    <w:rsid w:val="008E4A0A"/>
    <w:rsid w:val="008E508E"/>
    <w:rsid w:val="008E55F8"/>
    <w:rsid w:val="008E5C1C"/>
    <w:rsid w:val="008E77CC"/>
    <w:rsid w:val="008F18B5"/>
    <w:rsid w:val="008F19ED"/>
    <w:rsid w:val="008F2456"/>
    <w:rsid w:val="008F2898"/>
    <w:rsid w:val="008F2A6C"/>
    <w:rsid w:val="008F2AFE"/>
    <w:rsid w:val="008F3EE3"/>
    <w:rsid w:val="008F5CF6"/>
    <w:rsid w:val="008F6324"/>
    <w:rsid w:val="008F6FD6"/>
    <w:rsid w:val="008F71CF"/>
    <w:rsid w:val="008F7C2D"/>
    <w:rsid w:val="008F7FD4"/>
    <w:rsid w:val="00900207"/>
    <w:rsid w:val="00900432"/>
    <w:rsid w:val="0090056A"/>
    <w:rsid w:val="00901114"/>
    <w:rsid w:val="00901356"/>
    <w:rsid w:val="00901942"/>
    <w:rsid w:val="00902024"/>
    <w:rsid w:val="00902E96"/>
    <w:rsid w:val="009034A8"/>
    <w:rsid w:val="009034CB"/>
    <w:rsid w:val="009042B3"/>
    <w:rsid w:val="00904CC1"/>
    <w:rsid w:val="00904F27"/>
    <w:rsid w:val="00904F4A"/>
    <w:rsid w:val="00906BFB"/>
    <w:rsid w:val="00906EB9"/>
    <w:rsid w:val="00907540"/>
    <w:rsid w:val="0091021E"/>
    <w:rsid w:val="00910617"/>
    <w:rsid w:val="00910C9C"/>
    <w:rsid w:val="00911F7C"/>
    <w:rsid w:val="009127FD"/>
    <w:rsid w:val="009139E6"/>
    <w:rsid w:val="00913AE0"/>
    <w:rsid w:val="0091489F"/>
    <w:rsid w:val="00915FEA"/>
    <w:rsid w:val="009163C3"/>
    <w:rsid w:val="00916DA9"/>
    <w:rsid w:val="00917A72"/>
    <w:rsid w:val="00921ECE"/>
    <w:rsid w:val="0092205D"/>
    <w:rsid w:val="00922A09"/>
    <w:rsid w:val="00922CBC"/>
    <w:rsid w:val="0092312E"/>
    <w:rsid w:val="0092320C"/>
    <w:rsid w:val="00923FA9"/>
    <w:rsid w:val="009241EA"/>
    <w:rsid w:val="0092455E"/>
    <w:rsid w:val="009245F4"/>
    <w:rsid w:val="00926808"/>
    <w:rsid w:val="00926C68"/>
    <w:rsid w:val="00926F0D"/>
    <w:rsid w:val="00927109"/>
    <w:rsid w:val="009273B8"/>
    <w:rsid w:val="00927FB9"/>
    <w:rsid w:val="00931076"/>
    <w:rsid w:val="00931D5E"/>
    <w:rsid w:val="00931E43"/>
    <w:rsid w:val="009324B1"/>
    <w:rsid w:val="00932D40"/>
    <w:rsid w:val="00932FAE"/>
    <w:rsid w:val="0093348D"/>
    <w:rsid w:val="00933C46"/>
    <w:rsid w:val="00933F35"/>
    <w:rsid w:val="00933FF0"/>
    <w:rsid w:val="00934F4B"/>
    <w:rsid w:val="009356FC"/>
    <w:rsid w:val="00935709"/>
    <w:rsid w:val="0093599F"/>
    <w:rsid w:val="009364DF"/>
    <w:rsid w:val="00936C04"/>
    <w:rsid w:val="00936C0C"/>
    <w:rsid w:val="009416F3"/>
    <w:rsid w:val="00941AA8"/>
    <w:rsid w:val="009423DD"/>
    <w:rsid w:val="00942737"/>
    <w:rsid w:val="00942854"/>
    <w:rsid w:val="0094288A"/>
    <w:rsid w:val="00942C61"/>
    <w:rsid w:val="00942C6A"/>
    <w:rsid w:val="009435B0"/>
    <w:rsid w:val="009440A5"/>
    <w:rsid w:val="0094464A"/>
    <w:rsid w:val="0094539A"/>
    <w:rsid w:val="009470C7"/>
    <w:rsid w:val="0095087A"/>
    <w:rsid w:val="009509CC"/>
    <w:rsid w:val="0095116D"/>
    <w:rsid w:val="00951785"/>
    <w:rsid w:val="00951A41"/>
    <w:rsid w:val="009526F7"/>
    <w:rsid w:val="0095353F"/>
    <w:rsid w:val="00953A6E"/>
    <w:rsid w:val="00954150"/>
    <w:rsid w:val="009572E2"/>
    <w:rsid w:val="00957AFD"/>
    <w:rsid w:val="00957FA6"/>
    <w:rsid w:val="009601A9"/>
    <w:rsid w:val="009602AA"/>
    <w:rsid w:val="009604C4"/>
    <w:rsid w:val="00960CE3"/>
    <w:rsid w:val="009614FB"/>
    <w:rsid w:val="00961674"/>
    <w:rsid w:val="00961EAA"/>
    <w:rsid w:val="00962216"/>
    <w:rsid w:val="00962AAC"/>
    <w:rsid w:val="00962C20"/>
    <w:rsid w:val="00963148"/>
    <w:rsid w:val="00963163"/>
    <w:rsid w:val="00964CDA"/>
    <w:rsid w:val="00964DF6"/>
    <w:rsid w:val="00965784"/>
    <w:rsid w:val="00965FF4"/>
    <w:rsid w:val="0096724D"/>
    <w:rsid w:val="00967976"/>
    <w:rsid w:val="0097040B"/>
    <w:rsid w:val="0097171C"/>
    <w:rsid w:val="00971730"/>
    <w:rsid w:val="0097529D"/>
    <w:rsid w:val="009752B6"/>
    <w:rsid w:val="0097584C"/>
    <w:rsid w:val="009766AA"/>
    <w:rsid w:val="00976B1B"/>
    <w:rsid w:val="009776BA"/>
    <w:rsid w:val="00977ED1"/>
    <w:rsid w:val="00977FA1"/>
    <w:rsid w:val="00980212"/>
    <w:rsid w:val="00980636"/>
    <w:rsid w:val="009816AE"/>
    <w:rsid w:val="00981D15"/>
    <w:rsid w:val="00982419"/>
    <w:rsid w:val="00983892"/>
    <w:rsid w:val="00984025"/>
    <w:rsid w:val="009841F5"/>
    <w:rsid w:val="00984B70"/>
    <w:rsid w:val="00984D9F"/>
    <w:rsid w:val="0098523E"/>
    <w:rsid w:val="00985631"/>
    <w:rsid w:val="00985897"/>
    <w:rsid w:val="009869A7"/>
    <w:rsid w:val="00986CCA"/>
    <w:rsid w:val="00987BA7"/>
    <w:rsid w:val="00990008"/>
    <w:rsid w:val="009909D4"/>
    <w:rsid w:val="00990C5E"/>
    <w:rsid w:val="00992BF8"/>
    <w:rsid w:val="00992D94"/>
    <w:rsid w:val="009931B2"/>
    <w:rsid w:val="0099328C"/>
    <w:rsid w:val="0099442E"/>
    <w:rsid w:val="009949BE"/>
    <w:rsid w:val="00996F0A"/>
    <w:rsid w:val="009976AF"/>
    <w:rsid w:val="0099794C"/>
    <w:rsid w:val="00997FA5"/>
    <w:rsid w:val="009A014F"/>
    <w:rsid w:val="009A0F76"/>
    <w:rsid w:val="009A131A"/>
    <w:rsid w:val="009A15CE"/>
    <w:rsid w:val="009A1622"/>
    <w:rsid w:val="009A193E"/>
    <w:rsid w:val="009A1A0D"/>
    <w:rsid w:val="009A1C15"/>
    <w:rsid w:val="009A27A5"/>
    <w:rsid w:val="009A2C5B"/>
    <w:rsid w:val="009A446A"/>
    <w:rsid w:val="009A46E0"/>
    <w:rsid w:val="009A5771"/>
    <w:rsid w:val="009A6409"/>
    <w:rsid w:val="009A6B42"/>
    <w:rsid w:val="009B0561"/>
    <w:rsid w:val="009B1FE6"/>
    <w:rsid w:val="009B20D2"/>
    <w:rsid w:val="009B243B"/>
    <w:rsid w:val="009B309A"/>
    <w:rsid w:val="009B3C3F"/>
    <w:rsid w:val="009B4757"/>
    <w:rsid w:val="009B4DDB"/>
    <w:rsid w:val="009B5010"/>
    <w:rsid w:val="009B5F27"/>
    <w:rsid w:val="009B6FA9"/>
    <w:rsid w:val="009B7712"/>
    <w:rsid w:val="009C0C68"/>
    <w:rsid w:val="009C0DAB"/>
    <w:rsid w:val="009C3318"/>
    <w:rsid w:val="009C46D9"/>
    <w:rsid w:val="009C491F"/>
    <w:rsid w:val="009C5615"/>
    <w:rsid w:val="009C762C"/>
    <w:rsid w:val="009C7634"/>
    <w:rsid w:val="009C7E37"/>
    <w:rsid w:val="009D026E"/>
    <w:rsid w:val="009D0288"/>
    <w:rsid w:val="009D0360"/>
    <w:rsid w:val="009D0880"/>
    <w:rsid w:val="009D1558"/>
    <w:rsid w:val="009D1E63"/>
    <w:rsid w:val="009D1FD6"/>
    <w:rsid w:val="009D214F"/>
    <w:rsid w:val="009D254E"/>
    <w:rsid w:val="009D2DA8"/>
    <w:rsid w:val="009D2DF4"/>
    <w:rsid w:val="009D4FAD"/>
    <w:rsid w:val="009D5A5B"/>
    <w:rsid w:val="009D5C8C"/>
    <w:rsid w:val="009D62B4"/>
    <w:rsid w:val="009D6852"/>
    <w:rsid w:val="009D6E94"/>
    <w:rsid w:val="009D7F29"/>
    <w:rsid w:val="009E0002"/>
    <w:rsid w:val="009E0972"/>
    <w:rsid w:val="009E0997"/>
    <w:rsid w:val="009E0B64"/>
    <w:rsid w:val="009E10A5"/>
    <w:rsid w:val="009E16D6"/>
    <w:rsid w:val="009E1A31"/>
    <w:rsid w:val="009E2470"/>
    <w:rsid w:val="009E279A"/>
    <w:rsid w:val="009E28C4"/>
    <w:rsid w:val="009E480A"/>
    <w:rsid w:val="009E4850"/>
    <w:rsid w:val="009E4EBF"/>
    <w:rsid w:val="009E5833"/>
    <w:rsid w:val="009E5CE8"/>
    <w:rsid w:val="009E5FE4"/>
    <w:rsid w:val="009E62B6"/>
    <w:rsid w:val="009E635A"/>
    <w:rsid w:val="009E6C51"/>
    <w:rsid w:val="009F0839"/>
    <w:rsid w:val="009F1587"/>
    <w:rsid w:val="009F1E44"/>
    <w:rsid w:val="009F27E3"/>
    <w:rsid w:val="009F2EB6"/>
    <w:rsid w:val="009F316D"/>
    <w:rsid w:val="009F5AEC"/>
    <w:rsid w:val="009F6117"/>
    <w:rsid w:val="009F655C"/>
    <w:rsid w:val="009F6A19"/>
    <w:rsid w:val="009F719A"/>
    <w:rsid w:val="009F7341"/>
    <w:rsid w:val="00A003BB"/>
    <w:rsid w:val="00A02D4B"/>
    <w:rsid w:val="00A02D6F"/>
    <w:rsid w:val="00A03375"/>
    <w:rsid w:val="00A04765"/>
    <w:rsid w:val="00A049C6"/>
    <w:rsid w:val="00A04AE6"/>
    <w:rsid w:val="00A04B9A"/>
    <w:rsid w:val="00A0574C"/>
    <w:rsid w:val="00A05915"/>
    <w:rsid w:val="00A05A01"/>
    <w:rsid w:val="00A065B9"/>
    <w:rsid w:val="00A06663"/>
    <w:rsid w:val="00A06869"/>
    <w:rsid w:val="00A07134"/>
    <w:rsid w:val="00A0733A"/>
    <w:rsid w:val="00A0775D"/>
    <w:rsid w:val="00A07A94"/>
    <w:rsid w:val="00A11ED7"/>
    <w:rsid w:val="00A11EF8"/>
    <w:rsid w:val="00A11F9D"/>
    <w:rsid w:val="00A126DF"/>
    <w:rsid w:val="00A12E93"/>
    <w:rsid w:val="00A133A2"/>
    <w:rsid w:val="00A145BE"/>
    <w:rsid w:val="00A14EB8"/>
    <w:rsid w:val="00A1500B"/>
    <w:rsid w:val="00A1565F"/>
    <w:rsid w:val="00A15F83"/>
    <w:rsid w:val="00A165E6"/>
    <w:rsid w:val="00A168CA"/>
    <w:rsid w:val="00A176A6"/>
    <w:rsid w:val="00A17E11"/>
    <w:rsid w:val="00A20185"/>
    <w:rsid w:val="00A206B2"/>
    <w:rsid w:val="00A20996"/>
    <w:rsid w:val="00A20A35"/>
    <w:rsid w:val="00A2164B"/>
    <w:rsid w:val="00A21D86"/>
    <w:rsid w:val="00A22597"/>
    <w:rsid w:val="00A226C0"/>
    <w:rsid w:val="00A23732"/>
    <w:rsid w:val="00A244BD"/>
    <w:rsid w:val="00A246BE"/>
    <w:rsid w:val="00A246F3"/>
    <w:rsid w:val="00A250D5"/>
    <w:rsid w:val="00A26FE8"/>
    <w:rsid w:val="00A27E0C"/>
    <w:rsid w:val="00A30E24"/>
    <w:rsid w:val="00A31198"/>
    <w:rsid w:val="00A31345"/>
    <w:rsid w:val="00A316F5"/>
    <w:rsid w:val="00A31D3C"/>
    <w:rsid w:val="00A34053"/>
    <w:rsid w:val="00A34974"/>
    <w:rsid w:val="00A34D73"/>
    <w:rsid w:val="00A34E6C"/>
    <w:rsid w:val="00A353D0"/>
    <w:rsid w:val="00A35670"/>
    <w:rsid w:val="00A358E2"/>
    <w:rsid w:val="00A35BAA"/>
    <w:rsid w:val="00A35D40"/>
    <w:rsid w:val="00A35D50"/>
    <w:rsid w:val="00A35EB6"/>
    <w:rsid w:val="00A36553"/>
    <w:rsid w:val="00A36626"/>
    <w:rsid w:val="00A366DF"/>
    <w:rsid w:val="00A368DA"/>
    <w:rsid w:val="00A36D0C"/>
    <w:rsid w:val="00A374F8"/>
    <w:rsid w:val="00A37B17"/>
    <w:rsid w:val="00A37FF5"/>
    <w:rsid w:val="00A407AF"/>
    <w:rsid w:val="00A40A21"/>
    <w:rsid w:val="00A40CC6"/>
    <w:rsid w:val="00A424AF"/>
    <w:rsid w:val="00A4283C"/>
    <w:rsid w:val="00A42CF8"/>
    <w:rsid w:val="00A43DF3"/>
    <w:rsid w:val="00A43FC0"/>
    <w:rsid w:val="00A44451"/>
    <w:rsid w:val="00A446F3"/>
    <w:rsid w:val="00A44872"/>
    <w:rsid w:val="00A44D2A"/>
    <w:rsid w:val="00A44EE1"/>
    <w:rsid w:val="00A44FE8"/>
    <w:rsid w:val="00A45227"/>
    <w:rsid w:val="00A45D6B"/>
    <w:rsid w:val="00A45E40"/>
    <w:rsid w:val="00A464B5"/>
    <w:rsid w:val="00A464E9"/>
    <w:rsid w:val="00A46D6A"/>
    <w:rsid w:val="00A50334"/>
    <w:rsid w:val="00A50E14"/>
    <w:rsid w:val="00A51393"/>
    <w:rsid w:val="00A525F1"/>
    <w:rsid w:val="00A52DFB"/>
    <w:rsid w:val="00A5311E"/>
    <w:rsid w:val="00A53467"/>
    <w:rsid w:val="00A5454A"/>
    <w:rsid w:val="00A55892"/>
    <w:rsid w:val="00A55E2D"/>
    <w:rsid w:val="00A5681F"/>
    <w:rsid w:val="00A56FBF"/>
    <w:rsid w:val="00A578EB"/>
    <w:rsid w:val="00A57B64"/>
    <w:rsid w:val="00A57DC2"/>
    <w:rsid w:val="00A57FDB"/>
    <w:rsid w:val="00A6010F"/>
    <w:rsid w:val="00A62022"/>
    <w:rsid w:val="00A6379B"/>
    <w:rsid w:val="00A640CA"/>
    <w:rsid w:val="00A64447"/>
    <w:rsid w:val="00A646E0"/>
    <w:rsid w:val="00A6633D"/>
    <w:rsid w:val="00A664B9"/>
    <w:rsid w:val="00A66BED"/>
    <w:rsid w:val="00A66DE1"/>
    <w:rsid w:val="00A676ED"/>
    <w:rsid w:val="00A67B99"/>
    <w:rsid w:val="00A70F54"/>
    <w:rsid w:val="00A7142E"/>
    <w:rsid w:val="00A71531"/>
    <w:rsid w:val="00A715B3"/>
    <w:rsid w:val="00A71B72"/>
    <w:rsid w:val="00A72055"/>
    <w:rsid w:val="00A726C8"/>
    <w:rsid w:val="00A72C28"/>
    <w:rsid w:val="00A72CDD"/>
    <w:rsid w:val="00A73FEC"/>
    <w:rsid w:val="00A740BA"/>
    <w:rsid w:val="00A75BF9"/>
    <w:rsid w:val="00A7641E"/>
    <w:rsid w:val="00A76CF6"/>
    <w:rsid w:val="00A77966"/>
    <w:rsid w:val="00A80282"/>
    <w:rsid w:val="00A81594"/>
    <w:rsid w:val="00A81734"/>
    <w:rsid w:val="00A82603"/>
    <w:rsid w:val="00A826E3"/>
    <w:rsid w:val="00A82979"/>
    <w:rsid w:val="00A83156"/>
    <w:rsid w:val="00A84B1C"/>
    <w:rsid w:val="00A84F64"/>
    <w:rsid w:val="00A85124"/>
    <w:rsid w:val="00A85477"/>
    <w:rsid w:val="00A8587F"/>
    <w:rsid w:val="00A85D7A"/>
    <w:rsid w:val="00A86877"/>
    <w:rsid w:val="00A873A1"/>
    <w:rsid w:val="00A9198D"/>
    <w:rsid w:val="00A92DFD"/>
    <w:rsid w:val="00A93083"/>
    <w:rsid w:val="00A932E1"/>
    <w:rsid w:val="00A93901"/>
    <w:rsid w:val="00A93AAA"/>
    <w:rsid w:val="00A94703"/>
    <w:rsid w:val="00A94CA4"/>
    <w:rsid w:val="00A94DDB"/>
    <w:rsid w:val="00A95007"/>
    <w:rsid w:val="00A956F8"/>
    <w:rsid w:val="00A95E63"/>
    <w:rsid w:val="00A97038"/>
    <w:rsid w:val="00A970AF"/>
    <w:rsid w:val="00AA11AA"/>
    <w:rsid w:val="00AA1836"/>
    <w:rsid w:val="00AA1902"/>
    <w:rsid w:val="00AA21AA"/>
    <w:rsid w:val="00AA2838"/>
    <w:rsid w:val="00AA2EB1"/>
    <w:rsid w:val="00AA331F"/>
    <w:rsid w:val="00AA35C1"/>
    <w:rsid w:val="00AA3D72"/>
    <w:rsid w:val="00AA4FC1"/>
    <w:rsid w:val="00AA60D1"/>
    <w:rsid w:val="00AA7286"/>
    <w:rsid w:val="00AA7D08"/>
    <w:rsid w:val="00AA7E90"/>
    <w:rsid w:val="00AA7F8A"/>
    <w:rsid w:val="00AB0629"/>
    <w:rsid w:val="00AB0FEE"/>
    <w:rsid w:val="00AB19C8"/>
    <w:rsid w:val="00AB274F"/>
    <w:rsid w:val="00AB3EF6"/>
    <w:rsid w:val="00AB40ED"/>
    <w:rsid w:val="00AB4BCA"/>
    <w:rsid w:val="00AB4E8F"/>
    <w:rsid w:val="00AB53C2"/>
    <w:rsid w:val="00AB5F37"/>
    <w:rsid w:val="00AB6274"/>
    <w:rsid w:val="00AB691B"/>
    <w:rsid w:val="00AB6AE8"/>
    <w:rsid w:val="00AB6D08"/>
    <w:rsid w:val="00AB75F9"/>
    <w:rsid w:val="00AB7798"/>
    <w:rsid w:val="00AC0EC0"/>
    <w:rsid w:val="00AC2D34"/>
    <w:rsid w:val="00AC2F6A"/>
    <w:rsid w:val="00AC39F6"/>
    <w:rsid w:val="00AC4A8B"/>
    <w:rsid w:val="00AC5E86"/>
    <w:rsid w:val="00AC6800"/>
    <w:rsid w:val="00AC720A"/>
    <w:rsid w:val="00AD123E"/>
    <w:rsid w:val="00AD14CA"/>
    <w:rsid w:val="00AD16EA"/>
    <w:rsid w:val="00AD1D5B"/>
    <w:rsid w:val="00AD2DD1"/>
    <w:rsid w:val="00AD2EC4"/>
    <w:rsid w:val="00AD3918"/>
    <w:rsid w:val="00AD3A6B"/>
    <w:rsid w:val="00AD3F9B"/>
    <w:rsid w:val="00AD472B"/>
    <w:rsid w:val="00AD4881"/>
    <w:rsid w:val="00AD5AC2"/>
    <w:rsid w:val="00AD5FD4"/>
    <w:rsid w:val="00AD6A21"/>
    <w:rsid w:val="00AD6A6C"/>
    <w:rsid w:val="00AD7392"/>
    <w:rsid w:val="00AD7502"/>
    <w:rsid w:val="00AD7999"/>
    <w:rsid w:val="00AE0C12"/>
    <w:rsid w:val="00AE0C98"/>
    <w:rsid w:val="00AE1591"/>
    <w:rsid w:val="00AE2475"/>
    <w:rsid w:val="00AE2D49"/>
    <w:rsid w:val="00AE2E96"/>
    <w:rsid w:val="00AE377F"/>
    <w:rsid w:val="00AE3819"/>
    <w:rsid w:val="00AE3EF1"/>
    <w:rsid w:val="00AE4BA4"/>
    <w:rsid w:val="00AE5FF8"/>
    <w:rsid w:val="00AE652A"/>
    <w:rsid w:val="00AE6F70"/>
    <w:rsid w:val="00AF01FA"/>
    <w:rsid w:val="00AF1EF7"/>
    <w:rsid w:val="00AF275B"/>
    <w:rsid w:val="00AF34AF"/>
    <w:rsid w:val="00AF3DB3"/>
    <w:rsid w:val="00AF3F50"/>
    <w:rsid w:val="00AF3F6B"/>
    <w:rsid w:val="00AF4D26"/>
    <w:rsid w:val="00AF554C"/>
    <w:rsid w:val="00AF6859"/>
    <w:rsid w:val="00AF7241"/>
    <w:rsid w:val="00AF7C01"/>
    <w:rsid w:val="00AF7C9B"/>
    <w:rsid w:val="00B01F61"/>
    <w:rsid w:val="00B02BC7"/>
    <w:rsid w:val="00B039CE"/>
    <w:rsid w:val="00B03CEE"/>
    <w:rsid w:val="00B043D1"/>
    <w:rsid w:val="00B04A21"/>
    <w:rsid w:val="00B053FD"/>
    <w:rsid w:val="00B0565F"/>
    <w:rsid w:val="00B07C72"/>
    <w:rsid w:val="00B07DAE"/>
    <w:rsid w:val="00B100F6"/>
    <w:rsid w:val="00B108AC"/>
    <w:rsid w:val="00B111C1"/>
    <w:rsid w:val="00B12274"/>
    <w:rsid w:val="00B1243C"/>
    <w:rsid w:val="00B12B72"/>
    <w:rsid w:val="00B12D31"/>
    <w:rsid w:val="00B12F28"/>
    <w:rsid w:val="00B134D8"/>
    <w:rsid w:val="00B147C0"/>
    <w:rsid w:val="00B1480C"/>
    <w:rsid w:val="00B165FC"/>
    <w:rsid w:val="00B16848"/>
    <w:rsid w:val="00B17218"/>
    <w:rsid w:val="00B179F0"/>
    <w:rsid w:val="00B17FED"/>
    <w:rsid w:val="00B20150"/>
    <w:rsid w:val="00B211AE"/>
    <w:rsid w:val="00B215DB"/>
    <w:rsid w:val="00B21B02"/>
    <w:rsid w:val="00B21F8B"/>
    <w:rsid w:val="00B2245B"/>
    <w:rsid w:val="00B23568"/>
    <w:rsid w:val="00B23F9D"/>
    <w:rsid w:val="00B243F6"/>
    <w:rsid w:val="00B24824"/>
    <w:rsid w:val="00B2521E"/>
    <w:rsid w:val="00B25E06"/>
    <w:rsid w:val="00B26984"/>
    <w:rsid w:val="00B26A06"/>
    <w:rsid w:val="00B26BED"/>
    <w:rsid w:val="00B270E1"/>
    <w:rsid w:val="00B27104"/>
    <w:rsid w:val="00B276B7"/>
    <w:rsid w:val="00B278FE"/>
    <w:rsid w:val="00B27C70"/>
    <w:rsid w:val="00B30650"/>
    <w:rsid w:val="00B30BC2"/>
    <w:rsid w:val="00B31CF6"/>
    <w:rsid w:val="00B32CFE"/>
    <w:rsid w:val="00B32D9B"/>
    <w:rsid w:val="00B32E85"/>
    <w:rsid w:val="00B33028"/>
    <w:rsid w:val="00B3341E"/>
    <w:rsid w:val="00B34F11"/>
    <w:rsid w:val="00B35828"/>
    <w:rsid w:val="00B368C1"/>
    <w:rsid w:val="00B369D8"/>
    <w:rsid w:val="00B3706A"/>
    <w:rsid w:val="00B378B1"/>
    <w:rsid w:val="00B40889"/>
    <w:rsid w:val="00B41028"/>
    <w:rsid w:val="00B41789"/>
    <w:rsid w:val="00B417B5"/>
    <w:rsid w:val="00B418B9"/>
    <w:rsid w:val="00B427E0"/>
    <w:rsid w:val="00B42A61"/>
    <w:rsid w:val="00B435F1"/>
    <w:rsid w:val="00B436F5"/>
    <w:rsid w:val="00B43861"/>
    <w:rsid w:val="00B438FD"/>
    <w:rsid w:val="00B440E2"/>
    <w:rsid w:val="00B45DB9"/>
    <w:rsid w:val="00B46165"/>
    <w:rsid w:val="00B47DC0"/>
    <w:rsid w:val="00B47EEF"/>
    <w:rsid w:val="00B5042E"/>
    <w:rsid w:val="00B50B09"/>
    <w:rsid w:val="00B52199"/>
    <w:rsid w:val="00B52818"/>
    <w:rsid w:val="00B535BF"/>
    <w:rsid w:val="00B54183"/>
    <w:rsid w:val="00B543DB"/>
    <w:rsid w:val="00B54AFE"/>
    <w:rsid w:val="00B55A26"/>
    <w:rsid w:val="00B55A69"/>
    <w:rsid w:val="00B55F55"/>
    <w:rsid w:val="00B565C8"/>
    <w:rsid w:val="00B56C1C"/>
    <w:rsid w:val="00B56C34"/>
    <w:rsid w:val="00B6163B"/>
    <w:rsid w:val="00B619A1"/>
    <w:rsid w:val="00B6306A"/>
    <w:rsid w:val="00B6405E"/>
    <w:rsid w:val="00B64C3D"/>
    <w:rsid w:val="00B6511C"/>
    <w:rsid w:val="00B65A60"/>
    <w:rsid w:val="00B65C6E"/>
    <w:rsid w:val="00B671B7"/>
    <w:rsid w:val="00B67464"/>
    <w:rsid w:val="00B67585"/>
    <w:rsid w:val="00B677F9"/>
    <w:rsid w:val="00B72C27"/>
    <w:rsid w:val="00B74AB8"/>
    <w:rsid w:val="00B74D15"/>
    <w:rsid w:val="00B75094"/>
    <w:rsid w:val="00B754A4"/>
    <w:rsid w:val="00B75A0B"/>
    <w:rsid w:val="00B75BDC"/>
    <w:rsid w:val="00B75D6C"/>
    <w:rsid w:val="00B7663E"/>
    <w:rsid w:val="00B768FF"/>
    <w:rsid w:val="00B7731A"/>
    <w:rsid w:val="00B77547"/>
    <w:rsid w:val="00B77C2E"/>
    <w:rsid w:val="00B77E52"/>
    <w:rsid w:val="00B81EDC"/>
    <w:rsid w:val="00B8209D"/>
    <w:rsid w:val="00B829DE"/>
    <w:rsid w:val="00B82B64"/>
    <w:rsid w:val="00B84C30"/>
    <w:rsid w:val="00B84D37"/>
    <w:rsid w:val="00B855D2"/>
    <w:rsid w:val="00B85F76"/>
    <w:rsid w:val="00B91A57"/>
    <w:rsid w:val="00B92193"/>
    <w:rsid w:val="00B93AF3"/>
    <w:rsid w:val="00B93B95"/>
    <w:rsid w:val="00B95AE3"/>
    <w:rsid w:val="00B964AC"/>
    <w:rsid w:val="00B97368"/>
    <w:rsid w:val="00B97496"/>
    <w:rsid w:val="00B974BD"/>
    <w:rsid w:val="00B97CD0"/>
    <w:rsid w:val="00B97E46"/>
    <w:rsid w:val="00BA078D"/>
    <w:rsid w:val="00BA1810"/>
    <w:rsid w:val="00BA20C9"/>
    <w:rsid w:val="00BA2203"/>
    <w:rsid w:val="00BA255F"/>
    <w:rsid w:val="00BA2ABE"/>
    <w:rsid w:val="00BA33C3"/>
    <w:rsid w:val="00BA4316"/>
    <w:rsid w:val="00BA45BF"/>
    <w:rsid w:val="00BA6081"/>
    <w:rsid w:val="00BB0FF6"/>
    <w:rsid w:val="00BB14F8"/>
    <w:rsid w:val="00BB1999"/>
    <w:rsid w:val="00BB1A5E"/>
    <w:rsid w:val="00BB201D"/>
    <w:rsid w:val="00BB2B40"/>
    <w:rsid w:val="00BB32C2"/>
    <w:rsid w:val="00BB4376"/>
    <w:rsid w:val="00BB48E7"/>
    <w:rsid w:val="00BB56EF"/>
    <w:rsid w:val="00BB5A00"/>
    <w:rsid w:val="00BB61BC"/>
    <w:rsid w:val="00BB62E2"/>
    <w:rsid w:val="00BB674A"/>
    <w:rsid w:val="00BB694D"/>
    <w:rsid w:val="00BB70AA"/>
    <w:rsid w:val="00BB73F6"/>
    <w:rsid w:val="00BB7B96"/>
    <w:rsid w:val="00BC0422"/>
    <w:rsid w:val="00BC23A1"/>
    <w:rsid w:val="00BC3F20"/>
    <w:rsid w:val="00BC40BC"/>
    <w:rsid w:val="00BC420B"/>
    <w:rsid w:val="00BC4940"/>
    <w:rsid w:val="00BC4A0F"/>
    <w:rsid w:val="00BC4AC5"/>
    <w:rsid w:val="00BC57C9"/>
    <w:rsid w:val="00BC6192"/>
    <w:rsid w:val="00BC6A20"/>
    <w:rsid w:val="00BC6EFD"/>
    <w:rsid w:val="00BC7EF0"/>
    <w:rsid w:val="00BD0029"/>
    <w:rsid w:val="00BD06B8"/>
    <w:rsid w:val="00BD1A5F"/>
    <w:rsid w:val="00BD275C"/>
    <w:rsid w:val="00BD3588"/>
    <w:rsid w:val="00BD3D87"/>
    <w:rsid w:val="00BD495B"/>
    <w:rsid w:val="00BD561F"/>
    <w:rsid w:val="00BD57A6"/>
    <w:rsid w:val="00BD6587"/>
    <w:rsid w:val="00BE0BA1"/>
    <w:rsid w:val="00BE1551"/>
    <w:rsid w:val="00BE1FB1"/>
    <w:rsid w:val="00BE214A"/>
    <w:rsid w:val="00BE21F4"/>
    <w:rsid w:val="00BE2C93"/>
    <w:rsid w:val="00BE324C"/>
    <w:rsid w:val="00BE3881"/>
    <w:rsid w:val="00BE41CB"/>
    <w:rsid w:val="00BE53B2"/>
    <w:rsid w:val="00BE54DA"/>
    <w:rsid w:val="00BE5AA9"/>
    <w:rsid w:val="00BE5FEA"/>
    <w:rsid w:val="00BE6118"/>
    <w:rsid w:val="00BE6B90"/>
    <w:rsid w:val="00BE6E14"/>
    <w:rsid w:val="00BE6E64"/>
    <w:rsid w:val="00BF0209"/>
    <w:rsid w:val="00BF1A1E"/>
    <w:rsid w:val="00BF27C4"/>
    <w:rsid w:val="00BF33E1"/>
    <w:rsid w:val="00BF371E"/>
    <w:rsid w:val="00BF3B27"/>
    <w:rsid w:val="00BF4343"/>
    <w:rsid w:val="00BF4FFF"/>
    <w:rsid w:val="00BF5ED9"/>
    <w:rsid w:val="00BF63BC"/>
    <w:rsid w:val="00BF7076"/>
    <w:rsid w:val="00BF72EE"/>
    <w:rsid w:val="00BF7547"/>
    <w:rsid w:val="00BF779E"/>
    <w:rsid w:val="00C00246"/>
    <w:rsid w:val="00C00E7C"/>
    <w:rsid w:val="00C00F61"/>
    <w:rsid w:val="00C01064"/>
    <w:rsid w:val="00C0275B"/>
    <w:rsid w:val="00C03316"/>
    <w:rsid w:val="00C033D3"/>
    <w:rsid w:val="00C03DD4"/>
    <w:rsid w:val="00C0426B"/>
    <w:rsid w:val="00C04452"/>
    <w:rsid w:val="00C04790"/>
    <w:rsid w:val="00C04A23"/>
    <w:rsid w:val="00C072A2"/>
    <w:rsid w:val="00C079A6"/>
    <w:rsid w:val="00C079EC"/>
    <w:rsid w:val="00C07DEF"/>
    <w:rsid w:val="00C07EC6"/>
    <w:rsid w:val="00C07F72"/>
    <w:rsid w:val="00C10506"/>
    <w:rsid w:val="00C10534"/>
    <w:rsid w:val="00C11214"/>
    <w:rsid w:val="00C11466"/>
    <w:rsid w:val="00C11830"/>
    <w:rsid w:val="00C1211C"/>
    <w:rsid w:val="00C128BB"/>
    <w:rsid w:val="00C12AB4"/>
    <w:rsid w:val="00C13634"/>
    <w:rsid w:val="00C137A3"/>
    <w:rsid w:val="00C14F61"/>
    <w:rsid w:val="00C1657E"/>
    <w:rsid w:val="00C17250"/>
    <w:rsid w:val="00C173C5"/>
    <w:rsid w:val="00C17923"/>
    <w:rsid w:val="00C20CDC"/>
    <w:rsid w:val="00C20F8E"/>
    <w:rsid w:val="00C21074"/>
    <w:rsid w:val="00C21760"/>
    <w:rsid w:val="00C21966"/>
    <w:rsid w:val="00C238CE"/>
    <w:rsid w:val="00C23A26"/>
    <w:rsid w:val="00C24288"/>
    <w:rsid w:val="00C24B13"/>
    <w:rsid w:val="00C2551E"/>
    <w:rsid w:val="00C2585E"/>
    <w:rsid w:val="00C25F3F"/>
    <w:rsid w:val="00C261D0"/>
    <w:rsid w:val="00C269CE"/>
    <w:rsid w:val="00C2747C"/>
    <w:rsid w:val="00C27721"/>
    <w:rsid w:val="00C2781A"/>
    <w:rsid w:val="00C308AC"/>
    <w:rsid w:val="00C311DC"/>
    <w:rsid w:val="00C313E4"/>
    <w:rsid w:val="00C3145B"/>
    <w:rsid w:val="00C315AE"/>
    <w:rsid w:val="00C319BF"/>
    <w:rsid w:val="00C31DC1"/>
    <w:rsid w:val="00C320E5"/>
    <w:rsid w:val="00C32C8F"/>
    <w:rsid w:val="00C32D87"/>
    <w:rsid w:val="00C32E52"/>
    <w:rsid w:val="00C33209"/>
    <w:rsid w:val="00C33A38"/>
    <w:rsid w:val="00C33EC2"/>
    <w:rsid w:val="00C34276"/>
    <w:rsid w:val="00C3563D"/>
    <w:rsid w:val="00C35760"/>
    <w:rsid w:val="00C357C4"/>
    <w:rsid w:val="00C36DC2"/>
    <w:rsid w:val="00C3779D"/>
    <w:rsid w:val="00C37A31"/>
    <w:rsid w:val="00C40786"/>
    <w:rsid w:val="00C408B7"/>
    <w:rsid w:val="00C40CCB"/>
    <w:rsid w:val="00C40F68"/>
    <w:rsid w:val="00C4121E"/>
    <w:rsid w:val="00C4243D"/>
    <w:rsid w:val="00C42CAA"/>
    <w:rsid w:val="00C42EA2"/>
    <w:rsid w:val="00C42EA4"/>
    <w:rsid w:val="00C431AC"/>
    <w:rsid w:val="00C439E4"/>
    <w:rsid w:val="00C43C15"/>
    <w:rsid w:val="00C43D45"/>
    <w:rsid w:val="00C4417B"/>
    <w:rsid w:val="00C45017"/>
    <w:rsid w:val="00C450AD"/>
    <w:rsid w:val="00C4527F"/>
    <w:rsid w:val="00C45BBA"/>
    <w:rsid w:val="00C46018"/>
    <w:rsid w:val="00C468D4"/>
    <w:rsid w:val="00C46C5C"/>
    <w:rsid w:val="00C46C85"/>
    <w:rsid w:val="00C470D6"/>
    <w:rsid w:val="00C476D3"/>
    <w:rsid w:val="00C47827"/>
    <w:rsid w:val="00C478BB"/>
    <w:rsid w:val="00C47A3B"/>
    <w:rsid w:val="00C50AAB"/>
    <w:rsid w:val="00C50D2E"/>
    <w:rsid w:val="00C51451"/>
    <w:rsid w:val="00C516D4"/>
    <w:rsid w:val="00C517D1"/>
    <w:rsid w:val="00C51E34"/>
    <w:rsid w:val="00C52C4B"/>
    <w:rsid w:val="00C5355E"/>
    <w:rsid w:val="00C53971"/>
    <w:rsid w:val="00C5496C"/>
    <w:rsid w:val="00C55ADB"/>
    <w:rsid w:val="00C56365"/>
    <w:rsid w:val="00C564B2"/>
    <w:rsid w:val="00C56AAB"/>
    <w:rsid w:val="00C56B93"/>
    <w:rsid w:val="00C57228"/>
    <w:rsid w:val="00C6062B"/>
    <w:rsid w:val="00C61B04"/>
    <w:rsid w:val="00C62711"/>
    <w:rsid w:val="00C63688"/>
    <w:rsid w:val="00C63F10"/>
    <w:rsid w:val="00C64013"/>
    <w:rsid w:val="00C64B24"/>
    <w:rsid w:val="00C6511D"/>
    <w:rsid w:val="00C67CD6"/>
    <w:rsid w:val="00C67E04"/>
    <w:rsid w:val="00C70BFC"/>
    <w:rsid w:val="00C7258E"/>
    <w:rsid w:val="00C725C7"/>
    <w:rsid w:val="00C72AB9"/>
    <w:rsid w:val="00C72AD0"/>
    <w:rsid w:val="00C72F32"/>
    <w:rsid w:val="00C73192"/>
    <w:rsid w:val="00C73428"/>
    <w:rsid w:val="00C73605"/>
    <w:rsid w:val="00C73F85"/>
    <w:rsid w:val="00C74E16"/>
    <w:rsid w:val="00C7507E"/>
    <w:rsid w:val="00C760AA"/>
    <w:rsid w:val="00C76614"/>
    <w:rsid w:val="00C76807"/>
    <w:rsid w:val="00C7694B"/>
    <w:rsid w:val="00C76A77"/>
    <w:rsid w:val="00C77960"/>
    <w:rsid w:val="00C8002A"/>
    <w:rsid w:val="00C80037"/>
    <w:rsid w:val="00C801A2"/>
    <w:rsid w:val="00C803D5"/>
    <w:rsid w:val="00C8186F"/>
    <w:rsid w:val="00C82F55"/>
    <w:rsid w:val="00C83712"/>
    <w:rsid w:val="00C8382F"/>
    <w:rsid w:val="00C84A0E"/>
    <w:rsid w:val="00C84E92"/>
    <w:rsid w:val="00C8591A"/>
    <w:rsid w:val="00C87C23"/>
    <w:rsid w:val="00C904D3"/>
    <w:rsid w:val="00C91607"/>
    <w:rsid w:val="00C924A1"/>
    <w:rsid w:val="00C92553"/>
    <w:rsid w:val="00C9264C"/>
    <w:rsid w:val="00C93829"/>
    <w:rsid w:val="00C943F8"/>
    <w:rsid w:val="00C94410"/>
    <w:rsid w:val="00C94AE9"/>
    <w:rsid w:val="00C94FF4"/>
    <w:rsid w:val="00C95CD4"/>
    <w:rsid w:val="00C96DED"/>
    <w:rsid w:val="00C97578"/>
    <w:rsid w:val="00C97966"/>
    <w:rsid w:val="00C97F97"/>
    <w:rsid w:val="00CA03F9"/>
    <w:rsid w:val="00CA0A43"/>
    <w:rsid w:val="00CA0DB9"/>
    <w:rsid w:val="00CA1AEE"/>
    <w:rsid w:val="00CA1C74"/>
    <w:rsid w:val="00CA2B76"/>
    <w:rsid w:val="00CA2CEB"/>
    <w:rsid w:val="00CA3196"/>
    <w:rsid w:val="00CA4457"/>
    <w:rsid w:val="00CA4588"/>
    <w:rsid w:val="00CA4A2B"/>
    <w:rsid w:val="00CA4E24"/>
    <w:rsid w:val="00CA4F3D"/>
    <w:rsid w:val="00CA69E1"/>
    <w:rsid w:val="00CB03B4"/>
    <w:rsid w:val="00CB148A"/>
    <w:rsid w:val="00CB1757"/>
    <w:rsid w:val="00CB1B4F"/>
    <w:rsid w:val="00CB208D"/>
    <w:rsid w:val="00CB26D8"/>
    <w:rsid w:val="00CB2E09"/>
    <w:rsid w:val="00CB45F3"/>
    <w:rsid w:val="00CB4FDF"/>
    <w:rsid w:val="00CB5001"/>
    <w:rsid w:val="00CB53A4"/>
    <w:rsid w:val="00CB6FA9"/>
    <w:rsid w:val="00CB782C"/>
    <w:rsid w:val="00CC08DE"/>
    <w:rsid w:val="00CC0A96"/>
    <w:rsid w:val="00CC0CD9"/>
    <w:rsid w:val="00CC10E3"/>
    <w:rsid w:val="00CC1EF7"/>
    <w:rsid w:val="00CC22B3"/>
    <w:rsid w:val="00CC3868"/>
    <w:rsid w:val="00CC6227"/>
    <w:rsid w:val="00CC664A"/>
    <w:rsid w:val="00CC6B84"/>
    <w:rsid w:val="00CC7193"/>
    <w:rsid w:val="00CC7697"/>
    <w:rsid w:val="00CD1008"/>
    <w:rsid w:val="00CD13C1"/>
    <w:rsid w:val="00CD1928"/>
    <w:rsid w:val="00CD1C15"/>
    <w:rsid w:val="00CD29FA"/>
    <w:rsid w:val="00CD3C9F"/>
    <w:rsid w:val="00CD4047"/>
    <w:rsid w:val="00CD4FF5"/>
    <w:rsid w:val="00CD6957"/>
    <w:rsid w:val="00CD6D68"/>
    <w:rsid w:val="00CD7D72"/>
    <w:rsid w:val="00CE0A86"/>
    <w:rsid w:val="00CE0BE4"/>
    <w:rsid w:val="00CE10B4"/>
    <w:rsid w:val="00CE13C2"/>
    <w:rsid w:val="00CE1DF2"/>
    <w:rsid w:val="00CE242D"/>
    <w:rsid w:val="00CE2859"/>
    <w:rsid w:val="00CE28DB"/>
    <w:rsid w:val="00CE64AF"/>
    <w:rsid w:val="00CE72CF"/>
    <w:rsid w:val="00CE79A1"/>
    <w:rsid w:val="00CF0B51"/>
    <w:rsid w:val="00CF1FDA"/>
    <w:rsid w:val="00CF27ED"/>
    <w:rsid w:val="00CF281D"/>
    <w:rsid w:val="00CF2A29"/>
    <w:rsid w:val="00CF2B05"/>
    <w:rsid w:val="00CF2EB9"/>
    <w:rsid w:val="00CF381A"/>
    <w:rsid w:val="00CF3A77"/>
    <w:rsid w:val="00CF4385"/>
    <w:rsid w:val="00CF4444"/>
    <w:rsid w:val="00CF4DB6"/>
    <w:rsid w:val="00CF53F4"/>
    <w:rsid w:val="00CF60E0"/>
    <w:rsid w:val="00CF61F7"/>
    <w:rsid w:val="00CF6215"/>
    <w:rsid w:val="00CF698B"/>
    <w:rsid w:val="00CF7A07"/>
    <w:rsid w:val="00CF7ACC"/>
    <w:rsid w:val="00CF7BF2"/>
    <w:rsid w:val="00D00766"/>
    <w:rsid w:val="00D00C17"/>
    <w:rsid w:val="00D01061"/>
    <w:rsid w:val="00D010AB"/>
    <w:rsid w:val="00D01488"/>
    <w:rsid w:val="00D0154D"/>
    <w:rsid w:val="00D01810"/>
    <w:rsid w:val="00D01B29"/>
    <w:rsid w:val="00D0265F"/>
    <w:rsid w:val="00D02E07"/>
    <w:rsid w:val="00D032E4"/>
    <w:rsid w:val="00D034CC"/>
    <w:rsid w:val="00D04327"/>
    <w:rsid w:val="00D04DFB"/>
    <w:rsid w:val="00D0511F"/>
    <w:rsid w:val="00D057F9"/>
    <w:rsid w:val="00D058C8"/>
    <w:rsid w:val="00D05AED"/>
    <w:rsid w:val="00D05B6E"/>
    <w:rsid w:val="00D06A4D"/>
    <w:rsid w:val="00D0789F"/>
    <w:rsid w:val="00D07C2A"/>
    <w:rsid w:val="00D07C3E"/>
    <w:rsid w:val="00D1143F"/>
    <w:rsid w:val="00D11632"/>
    <w:rsid w:val="00D1244E"/>
    <w:rsid w:val="00D128E9"/>
    <w:rsid w:val="00D12A46"/>
    <w:rsid w:val="00D136D5"/>
    <w:rsid w:val="00D13C58"/>
    <w:rsid w:val="00D13C9C"/>
    <w:rsid w:val="00D13D27"/>
    <w:rsid w:val="00D14A9F"/>
    <w:rsid w:val="00D14D54"/>
    <w:rsid w:val="00D14DC7"/>
    <w:rsid w:val="00D150BD"/>
    <w:rsid w:val="00D158B7"/>
    <w:rsid w:val="00D166BA"/>
    <w:rsid w:val="00D16C95"/>
    <w:rsid w:val="00D16CCA"/>
    <w:rsid w:val="00D16FF2"/>
    <w:rsid w:val="00D17295"/>
    <w:rsid w:val="00D2075B"/>
    <w:rsid w:val="00D20BBC"/>
    <w:rsid w:val="00D21778"/>
    <w:rsid w:val="00D221A9"/>
    <w:rsid w:val="00D22430"/>
    <w:rsid w:val="00D2248D"/>
    <w:rsid w:val="00D22510"/>
    <w:rsid w:val="00D22CDB"/>
    <w:rsid w:val="00D2377E"/>
    <w:rsid w:val="00D23EDB"/>
    <w:rsid w:val="00D24947"/>
    <w:rsid w:val="00D2613E"/>
    <w:rsid w:val="00D3037A"/>
    <w:rsid w:val="00D3052B"/>
    <w:rsid w:val="00D30A1F"/>
    <w:rsid w:val="00D314E9"/>
    <w:rsid w:val="00D31E0A"/>
    <w:rsid w:val="00D32DB4"/>
    <w:rsid w:val="00D35816"/>
    <w:rsid w:val="00D35ABA"/>
    <w:rsid w:val="00D3627F"/>
    <w:rsid w:val="00D37170"/>
    <w:rsid w:val="00D3757C"/>
    <w:rsid w:val="00D377AD"/>
    <w:rsid w:val="00D37C37"/>
    <w:rsid w:val="00D41C78"/>
    <w:rsid w:val="00D422C4"/>
    <w:rsid w:val="00D42B75"/>
    <w:rsid w:val="00D42E04"/>
    <w:rsid w:val="00D449BA"/>
    <w:rsid w:val="00D455F7"/>
    <w:rsid w:val="00D45FF9"/>
    <w:rsid w:val="00D47524"/>
    <w:rsid w:val="00D47AE7"/>
    <w:rsid w:val="00D47B95"/>
    <w:rsid w:val="00D50397"/>
    <w:rsid w:val="00D505BE"/>
    <w:rsid w:val="00D50CE6"/>
    <w:rsid w:val="00D5136F"/>
    <w:rsid w:val="00D51E03"/>
    <w:rsid w:val="00D52C01"/>
    <w:rsid w:val="00D533BB"/>
    <w:rsid w:val="00D54EA3"/>
    <w:rsid w:val="00D55B71"/>
    <w:rsid w:val="00D56072"/>
    <w:rsid w:val="00D5634E"/>
    <w:rsid w:val="00D56D45"/>
    <w:rsid w:val="00D56E20"/>
    <w:rsid w:val="00D56EAB"/>
    <w:rsid w:val="00D57587"/>
    <w:rsid w:val="00D60A84"/>
    <w:rsid w:val="00D61046"/>
    <w:rsid w:val="00D613A0"/>
    <w:rsid w:val="00D619D3"/>
    <w:rsid w:val="00D62532"/>
    <w:rsid w:val="00D62824"/>
    <w:rsid w:val="00D62A7A"/>
    <w:rsid w:val="00D62D99"/>
    <w:rsid w:val="00D632FE"/>
    <w:rsid w:val="00D635B2"/>
    <w:rsid w:val="00D63EAE"/>
    <w:rsid w:val="00D63EE2"/>
    <w:rsid w:val="00D6443C"/>
    <w:rsid w:val="00D64AA0"/>
    <w:rsid w:val="00D64E14"/>
    <w:rsid w:val="00D6507A"/>
    <w:rsid w:val="00D666C7"/>
    <w:rsid w:val="00D666E4"/>
    <w:rsid w:val="00D66D7C"/>
    <w:rsid w:val="00D672E2"/>
    <w:rsid w:val="00D67708"/>
    <w:rsid w:val="00D67E85"/>
    <w:rsid w:val="00D70112"/>
    <w:rsid w:val="00D70948"/>
    <w:rsid w:val="00D71100"/>
    <w:rsid w:val="00D72320"/>
    <w:rsid w:val="00D72C51"/>
    <w:rsid w:val="00D72F97"/>
    <w:rsid w:val="00D7352A"/>
    <w:rsid w:val="00D73BEE"/>
    <w:rsid w:val="00D74201"/>
    <w:rsid w:val="00D7471C"/>
    <w:rsid w:val="00D76C28"/>
    <w:rsid w:val="00D76FE9"/>
    <w:rsid w:val="00D77EFB"/>
    <w:rsid w:val="00D80923"/>
    <w:rsid w:val="00D813B1"/>
    <w:rsid w:val="00D8176C"/>
    <w:rsid w:val="00D817BA"/>
    <w:rsid w:val="00D81E5E"/>
    <w:rsid w:val="00D81EC4"/>
    <w:rsid w:val="00D82784"/>
    <w:rsid w:val="00D82CA7"/>
    <w:rsid w:val="00D82D60"/>
    <w:rsid w:val="00D834BF"/>
    <w:rsid w:val="00D8354C"/>
    <w:rsid w:val="00D83C6E"/>
    <w:rsid w:val="00D84B29"/>
    <w:rsid w:val="00D84D27"/>
    <w:rsid w:val="00D84E39"/>
    <w:rsid w:val="00D8539C"/>
    <w:rsid w:val="00D85413"/>
    <w:rsid w:val="00D859FE"/>
    <w:rsid w:val="00D86477"/>
    <w:rsid w:val="00D8678A"/>
    <w:rsid w:val="00D870F3"/>
    <w:rsid w:val="00D872BE"/>
    <w:rsid w:val="00D876E3"/>
    <w:rsid w:val="00D907ED"/>
    <w:rsid w:val="00D918E8"/>
    <w:rsid w:val="00D92202"/>
    <w:rsid w:val="00D932DA"/>
    <w:rsid w:val="00D94390"/>
    <w:rsid w:val="00D94C9D"/>
    <w:rsid w:val="00D95E36"/>
    <w:rsid w:val="00D9604E"/>
    <w:rsid w:val="00D965FD"/>
    <w:rsid w:val="00D96836"/>
    <w:rsid w:val="00D96911"/>
    <w:rsid w:val="00D97ABF"/>
    <w:rsid w:val="00DA0A34"/>
    <w:rsid w:val="00DA0FDA"/>
    <w:rsid w:val="00DA153F"/>
    <w:rsid w:val="00DA2679"/>
    <w:rsid w:val="00DA3133"/>
    <w:rsid w:val="00DA3E07"/>
    <w:rsid w:val="00DA49BE"/>
    <w:rsid w:val="00DA4A4B"/>
    <w:rsid w:val="00DA5407"/>
    <w:rsid w:val="00DA60B3"/>
    <w:rsid w:val="00DA60F2"/>
    <w:rsid w:val="00DA6D4B"/>
    <w:rsid w:val="00DA7D17"/>
    <w:rsid w:val="00DB0468"/>
    <w:rsid w:val="00DB1A7D"/>
    <w:rsid w:val="00DB1B5D"/>
    <w:rsid w:val="00DB1D66"/>
    <w:rsid w:val="00DB2025"/>
    <w:rsid w:val="00DB204C"/>
    <w:rsid w:val="00DB2A8E"/>
    <w:rsid w:val="00DB38CF"/>
    <w:rsid w:val="00DB3F09"/>
    <w:rsid w:val="00DB40CC"/>
    <w:rsid w:val="00DB4496"/>
    <w:rsid w:val="00DB4FC3"/>
    <w:rsid w:val="00DB559B"/>
    <w:rsid w:val="00DB58AB"/>
    <w:rsid w:val="00DB5F2B"/>
    <w:rsid w:val="00DB6C2B"/>
    <w:rsid w:val="00DB6CE2"/>
    <w:rsid w:val="00DB7127"/>
    <w:rsid w:val="00DC0169"/>
    <w:rsid w:val="00DC017C"/>
    <w:rsid w:val="00DC05B1"/>
    <w:rsid w:val="00DC1572"/>
    <w:rsid w:val="00DC20C2"/>
    <w:rsid w:val="00DC26C6"/>
    <w:rsid w:val="00DC28A8"/>
    <w:rsid w:val="00DC345F"/>
    <w:rsid w:val="00DC3A59"/>
    <w:rsid w:val="00DC3BD5"/>
    <w:rsid w:val="00DC3E68"/>
    <w:rsid w:val="00DC40F6"/>
    <w:rsid w:val="00DC4BFB"/>
    <w:rsid w:val="00DC4F39"/>
    <w:rsid w:val="00DC5308"/>
    <w:rsid w:val="00DC5CBF"/>
    <w:rsid w:val="00DC5D28"/>
    <w:rsid w:val="00DD165B"/>
    <w:rsid w:val="00DD1BD3"/>
    <w:rsid w:val="00DD26F8"/>
    <w:rsid w:val="00DD28D0"/>
    <w:rsid w:val="00DD3090"/>
    <w:rsid w:val="00DD3572"/>
    <w:rsid w:val="00DD500E"/>
    <w:rsid w:val="00DD5348"/>
    <w:rsid w:val="00DD5BB1"/>
    <w:rsid w:val="00DD68FB"/>
    <w:rsid w:val="00DD6B94"/>
    <w:rsid w:val="00DD70AC"/>
    <w:rsid w:val="00DE0063"/>
    <w:rsid w:val="00DE03C0"/>
    <w:rsid w:val="00DE129A"/>
    <w:rsid w:val="00DE2B0C"/>
    <w:rsid w:val="00DE3367"/>
    <w:rsid w:val="00DE3673"/>
    <w:rsid w:val="00DE4133"/>
    <w:rsid w:val="00DE4F08"/>
    <w:rsid w:val="00DE5485"/>
    <w:rsid w:val="00DE73A1"/>
    <w:rsid w:val="00DE7CC2"/>
    <w:rsid w:val="00DF02B8"/>
    <w:rsid w:val="00DF06AF"/>
    <w:rsid w:val="00DF0A86"/>
    <w:rsid w:val="00DF0DCD"/>
    <w:rsid w:val="00DF11B8"/>
    <w:rsid w:val="00DF1853"/>
    <w:rsid w:val="00DF1B03"/>
    <w:rsid w:val="00DF219C"/>
    <w:rsid w:val="00DF2CA2"/>
    <w:rsid w:val="00DF4943"/>
    <w:rsid w:val="00DF5377"/>
    <w:rsid w:val="00DF5740"/>
    <w:rsid w:val="00DF6963"/>
    <w:rsid w:val="00E00082"/>
    <w:rsid w:val="00E004FA"/>
    <w:rsid w:val="00E005C5"/>
    <w:rsid w:val="00E0140E"/>
    <w:rsid w:val="00E01B85"/>
    <w:rsid w:val="00E03419"/>
    <w:rsid w:val="00E03E28"/>
    <w:rsid w:val="00E03E38"/>
    <w:rsid w:val="00E04330"/>
    <w:rsid w:val="00E049D3"/>
    <w:rsid w:val="00E04B95"/>
    <w:rsid w:val="00E07188"/>
    <w:rsid w:val="00E073FF"/>
    <w:rsid w:val="00E076C8"/>
    <w:rsid w:val="00E1072B"/>
    <w:rsid w:val="00E10F76"/>
    <w:rsid w:val="00E11CE0"/>
    <w:rsid w:val="00E12319"/>
    <w:rsid w:val="00E12628"/>
    <w:rsid w:val="00E126FB"/>
    <w:rsid w:val="00E12E4C"/>
    <w:rsid w:val="00E1305F"/>
    <w:rsid w:val="00E1336E"/>
    <w:rsid w:val="00E13578"/>
    <w:rsid w:val="00E141EF"/>
    <w:rsid w:val="00E141F4"/>
    <w:rsid w:val="00E144D3"/>
    <w:rsid w:val="00E14C68"/>
    <w:rsid w:val="00E14DCF"/>
    <w:rsid w:val="00E15512"/>
    <w:rsid w:val="00E15938"/>
    <w:rsid w:val="00E162D7"/>
    <w:rsid w:val="00E16DE8"/>
    <w:rsid w:val="00E1725B"/>
    <w:rsid w:val="00E1745F"/>
    <w:rsid w:val="00E17E1C"/>
    <w:rsid w:val="00E21AA4"/>
    <w:rsid w:val="00E22008"/>
    <w:rsid w:val="00E23622"/>
    <w:rsid w:val="00E23F2A"/>
    <w:rsid w:val="00E247BD"/>
    <w:rsid w:val="00E2493B"/>
    <w:rsid w:val="00E250C9"/>
    <w:rsid w:val="00E252C0"/>
    <w:rsid w:val="00E25B52"/>
    <w:rsid w:val="00E262BD"/>
    <w:rsid w:val="00E2644D"/>
    <w:rsid w:val="00E2685F"/>
    <w:rsid w:val="00E26883"/>
    <w:rsid w:val="00E306CD"/>
    <w:rsid w:val="00E30822"/>
    <w:rsid w:val="00E31213"/>
    <w:rsid w:val="00E32671"/>
    <w:rsid w:val="00E32778"/>
    <w:rsid w:val="00E332C6"/>
    <w:rsid w:val="00E33F47"/>
    <w:rsid w:val="00E343EB"/>
    <w:rsid w:val="00E34CFD"/>
    <w:rsid w:val="00E35185"/>
    <w:rsid w:val="00E35194"/>
    <w:rsid w:val="00E362A2"/>
    <w:rsid w:val="00E36E36"/>
    <w:rsid w:val="00E378CC"/>
    <w:rsid w:val="00E37A7B"/>
    <w:rsid w:val="00E37C95"/>
    <w:rsid w:val="00E37DEF"/>
    <w:rsid w:val="00E4010C"/>
    <w:rsid w:val="00E41832"/>
    <w:rsid w:val="00E41BFD"/>
    <w:rsid w:val="00E42133"/>
    <w:rsid w:val="00E42B6E"/>
    <w:rsid w:val="00E42B7F"/>
    <w:rsid w:val="00E43276"/>
    <w:rsid w:val="00E43430"/>
    <w:rsid w:val="00E4375B"/>
    <w:rsid w:val="00E44DA3"/>
    <w:rsid w:val="00E450F6"/>
    <w:rsid w:val="00E456FC"/>
    <w:rsid w:val="00E45861"/>
    <w:rsid w:val="00E459E2"/>
    <w:rsid w:val="00E45E45"/>
    <w:rsid w:val="00E47134"/>
    <w:rsid w:val="00E474E2"/>
    <w:rsid w:val="00E47AB9"/>
    <w:rsid w:val="00E50DF4"/>
    <w:rsid w:val="00E512A7"/>
    <w:rsid w:val="00E51470"/>
    <w:rsid w:val="00E516B2"/>
    <w:rsid w:val="00E51CD1"/>
    <w:rsid w:val="00E52121"/>
    <w:rsid w:val="00E52485"/>
    <w:rsid w:val="00E52677"/>
    <w:rsid w:val="00E5268F"/>
    <w:rsid w:val="00E52BAF"/>
    <w:rsid w:val="00E537C2"/>
    <w:rsid w:val="00E545AE"/>
    <w:rsid w:val="00E54FA6"/>
    <w:rsid w:val="00E55C55"/>
    <w:rsid w:val="00E55CEE"/>
    <w:rsid w:val="00E57079"/>
    <w:rsid w:val="00E6038E"/>
    <w:rsid w:val="00E606C0"/>
    <w:rsid w:val="00E607B9"/>
    <w:rsid w:val="00E6112E"/>
    <w:rsid w:val="00E622B3"/>
    <w:rsid w:val="00E62D9F"/>
    <w:rsid w:val="00E63F20"/>
    <w:rsid w:val="00E64531"/>
    <w:rsid w:val="00E6599A"/>
    <w:rsid w:val="00E659BC"/>
    <w:rsid w:val="00E660DF"/>
    <w:rsid w:val="00E66245"/>
    <w:rsid w:val="00E67221"/>
    <w:rsid w:val="00E679A1"/>
    <w:rsid w:val="00E700F9"/>
    <w:rsid w:val="00E7039E"/>
    <w:rsid w:val="00E709B9"/>
    <w:rsid w:val="00E70A4A"/>
    <w:rsid w:val="00E70C58"/>
    <w:rsid w:val="00E71098"/>
    <w:rsid w:val="00E715DB"/>
    <w:rsid w:val="00E71963"/>
    <w:rsid w:val="00E71B40"/>
    <w:rsid w:val="00E71BE0"/>
    <w:rsid w:val="00E72F83"/>
    <w:rsid w:val="00E73DD3"/>
    <w:rsid w:val="00E73DF6"/>
    <w:rsid w:val="00E75DE0"/>
    <w:rsid w:val="00E75F06"/>
    <w:rsid w:val="00E76003"/>
    <w:rsid w:val="00E76237"/>
    <w:rsid w:val="00E8036E"/>
    <w:rsid w:val="00E81D26"/>
    <w:rsid w:val="00E82016"/>
    <w:rsid w:val="00E821E4"/>
    <w:rsid w:val="00E82F24"/>
    <w:rsid w:val="00E83B9F"/>
    <w:rsid w:val="00E8503D"/>
    <w:rsid w:val="00E86426"/>
    <w:rsid w:val="00E8792A"/>
    <w:rsid w:val="00E87CB6"/>
    <w:rsid w:val="00E909F1"/>
    <w:rsid w:val="00E910AE"/>
    <w:rsid w:val="00E913BA"/>
    <w:rsid w:val="00E920EC"/>
    <w:rsid w:val="00E9215F"/>
    <w:rsid w:val="00E927C9"/>
    <w:rsid w:val="00E92E48"/>
    <w:rsid w:val="00E93243"/>
    <w:rsid w:val="00E93257"/>
    <w:rsid w:val="00E93916"/>
    <w:rsid w:val="00E93F5F"/>
    <w:rsid w:val="00E94433"/>
    <w:rsid w:val="00E94D64"/>
    <w:rsid w:val="00E9570C"/>
    <w:rsid w:val="00E95812"/>
    <w:rsid w:val="00E9648C"/>
    <w:rsid w:val="00E96646"/>
    <w:rsid w:val="00E96C1F"/>
    <w:rsid w:val="00E96E1B"/>
    <w:rsid w:val="00E97411"/>
    <w:rsid w:val="00E97844"/>
    <w:rsid w:val="00E97D96"/>
    <w:rsid w:val="00EA006F"/>
    <w:rsid w:val="00EA0283"/>
    <w:rsid w:val="00EA0333"/>
    <w:rsid w:val="00EA05E3"/>
    <w:rsid w:val="00EA1222"/>
    <w:rsid w:val="00EA1486"/>
    <w:rsid w:val="00EA17ED"/>
    <w:rsid w:val="00EA1940"/>
    <w:rsid w:val="00EA1F19"/>
    <w:rsid w:val="00EA21CD"/>
    <w:rsid w:val="00EA23F5"/>
    <w:rsid w:val="00EA2879"/>
    <w:rsid w:val="00EA322A"/>
    <w:rsid w:val="00EA39B5"/>
    <w:rsid w:val="00EA47B4"/>
    <w:rsid w:val="00EA5107"/>
    <w:rsid w:val="00EA5640"/>
    <w:rsid w:val="00EA5A7F"/>
    <w:rsid w:val="00EA5CE3"/>
    <w:rsid w:val="00EA7069"/>
    <w:rsid w:val="00EA7A0D"/>
    <w:rsid w:val="00EB0314"/>
    <w:rsid w:val="00EB04C3"/>
    <w:rsid w:val="00EB0501"/>
    <w:rsid w:val="00EB0739"/>
    <w:rsid w:val="00EB0A71"/>
    <w:rsid w:val="00EB2210"/>
    <w:rsid w:val="00EB235C"/>
    <w:rsid w:val="00EB2548"/>
    <w:rsid w:val="00EB2C7E"/>
    <w:rsid w:val="00EB37E6"/>
    <w:rsid w:val="00EB399F"/>
    <w:rsid w:val="00EB4D8A"/>
    <w:rsid w:val="00EB4E0A"/>
    <w:rsid w:val="00EB4E2B"/>
    <w:rsid w:val="00EB502C"/>
    <w:rsid w:val="00EB5B81"/>
    <w:rsid w:val="00EB65BA"/>
    <w:rsid w:val="00EB6A8E"/>
    <w:rsid w:val="00EB7486"/>
    <w:rsid w:val="00EC1E33"/>
    <w:rsid w:val="00EC24BC"/>
    <w:rsid w:val="00EC3812"/>
    <w:rsid w:val="00EC3BF9"/>
    <w:rsid w:val="00EC4A43"/>
    <w:rsid w:val="00EC619C"/>
    <w:rsid w:val="00EC64CC"/>
    <w:rsid w:val="00EC6549"/>
    <w:rsid w:val="00EC66EF"/>
    <w:rsid w:val="00EC69AC"/>
    <w:rsid w:val="00EC6C57"/>
    <w:rsid w:val="00EC6E9F"/>
    <w:rsid w:val="00EC7080"/>
    <w:rsid w:val="00EC747F"/>
    <w:rsid w:val="00EC7B41"/>
    <w:rsid w:val="00EC7C1A"/>
    <w:rsid w:val="00ED093F"/>
    <w:rsid w:val="00ED0F4A"/>
    <w:rsid w:val="00ED2084"/>
    <w:rsid w:val="00ED3088"/>
    <w:rsid w:val="00ED39C3"/>
    <w:rsid w:val="00ED45F8"/>
    <w:rsid w:val="00ED49DD"/>
    <w:rsid w:val="00ED5A35"/>
    <w:rsid w:val="00ED7594"/>
    <w:rsid w:val="00ED79AD"/>
    <w:rsid w:val="00ED7AE7"/>
    <w:rsid w:val="00EE208E"/>
    <w:rsid w:val="00EE279D"/>
    <w:rsid w:val="00EE31D3"/>
    <w:rsid w:val="00EE3284"/>
    <w:rsid w:val="00EE382F"/>
    <w:rsid w:val="00EE40F6"/>
    <w:rsid w:val="00EE4634"/>
    <w:rsid w:val="00EE4F97"/>
    <w:rsid w:val="00EE5E03"/>
    <w:rsid w:val="00EE670D"/>
    <w:rsid w:val="00EE69AB"/>
    <w:rsid w:val="00EE6F3C"/>
    <w:rsid w:val="00EE7624"/>
    <w:rsid w:val="00EE7C24"/>
    <w:rsid w:val="00EF0701"/>
    <w:rsid w:val="00EF09C3"/>
    <w:rsid w:val="00EF15CE"/>
    <w:rsid w:val="00EF1CB7"/>
    <w:rsid w:val="00EF31D0"/>
    <w:rsid w:val="00EF36EB"/>
    <w:rsid w:val="00EF4CD8"/>
    <w:rsid w:val="00EF579B"/>
    <w:rsid w:val="00EF593F"/>
    <w:rsid w:val="00EF5A12"/>
    <w:rsid w:val="00EF655E"/>
    <w:rsid w:val="00EF7D65"/>
    <w:rsid w:val="00F00B96"/>
    <w:rsid w:val="00F01476"/>
    <w:rsid w:val="00F0158D"/>
    <w:rsid w:val="00F02BEC"/>
    <w:rsid w:val="00F036FE"/>
    <w:rsid w:val="00F04690"/>
    <w:rsid w:val="00F04E63"/>
    <w:rsid w:val="00F050FE"/>
    <w:rsid w:val="00F05148"/>
    <w:rsid w:val="00F058EA"/>
    <w:rsid w:val="00F06C9C"/>
    <w:rsid w:val="00F0737C"/>
    <w:rsid w:val="00F07A45"/>
    <w:rsid w:val="00F07B4D"/>
    <w:rsid w:val="00F07B5A"/>
    <w:rsid w:val="00F106FA"/>
    <w:rsid w:val="00F110CA"/>
    <w:rsid w:val="00F11E24"/>
    <w:rsid w:val="00F11F12"/>
    <w:rsid w:val="00F13FD8"/>
    <w:rsid w:val="00F140B9"/>
    <w:rsid w:val="00F146B1"/>
    <w:rsid w:val="00F14C5F"/>
    <w:rsid w:val="00F156CA"/>
    <w:rsid w:val="00F15A84"/>
    <w:rsid w:val="00F15E0C"/>
    <w:rsid w:val="00F16889"/>
    <w:rsid w:val="00F169DA"/>
    <w:rsid w:val="00F17494"/>
    <w:rsid w:val="00F175BA"/>
    <w:rsid w:val="00F2227F"/>
    <w:rsid w:val="00F2360F"/>
    <w:rsid w:val="00F237CF"/>
    <w:rsid w:val="00F241AA"/>
    <w:rsid w:val="00F243B4"/>
    <w:rsid w:val="00F249C3"/>
    <w:rsid w:val="00F24C66"/>
    <w:rsid w:val="00F24F6F"/>
    <w:rsid w:val="00F255CD"/>
    <w:rsid w:val="00F2665E"/>
    <w:rsid w:val="00F272A3"/>
    <w:rsid w:val="00F275E8"/>
    <w:rsid w:val="00F27A97"/>
    <w:rsid w:val="00F3069D"/>
    <w:rsid w:val="00F30B5C"/>
    <w:rsid w:val="00F30EE3"/>
    <w:rsid w:val="00F30FA1"/>
    <w:rsid w:val="00F325FD"/>
    <w:rsid w:val="00F32A8A"/>
    <w:rsid w:val="00F32ABC"/>
    <w:rsid w:val="00F330AF"/>
    <w:rsid w:val="00F33212"/>
    <w:rsid w:val="00F33740"/>
    <w:rsid w:val="00F337E7"/>
    <w:rsid w:val="00F3397F"/>
    <w:rsid w:val="00F33F2A"/>
    <w:rsid w:val="00F3471F"/>
    <w:rsid w:val="00F349E9"/>
    <w:rsid w:val="00F35531"/>
    <w:rsid w:val="00F3582B"/>
    <w:rsid w:val="00F366D1"/>
    <w:rsid w:val="00F36F71"/>
    <w:rsid w:val="00F3768E"/>
    <w:rsid w:val="00F37C39"/>
    <w:rsid w:val="00F4035C"/>
    <w:rsid w:val="00F405B9"/>
    <w:rsid w:val="00F40C88"/>
    <w:rsid w:val="00F41A6F"/>
    <w:rsid w:val="00F421A2"/>
    <w:rsid w:val="00F4228D"/>
    <w:rsid w:val="00F42C7A"/>
    <w:rsid w:val="00F43D06"/>
    <w:rsid w:val="00F43E88"/>
    <w:rsid w:val="00F440C1"/>
    <w:rsid w:val="00F445B8"/>
    <w:rsid w:val="00F47D59"/>
    <w:rsid w:val="00F47E2E"/>
    <w:rsid w:val="00F47FF2"/>
    <w:rsid w:val="00F504DA"/>
    <w:rsid w:val="00F50765"/>
    <w:rsid w:val="00F50847"/>
    <w:rsid w:val="00F50853"/>
    <w:rsid w:val="00F516D6"/>
    <w:rsid w:val="00F54057"/>
    <w:rsid w:val="00F544B8"/>
    <w:rsid w:val="00F5478E"/>
    <w:rsid w:val="00F548C0"/>
    <w:rsid w:val="00F54C73"/>
    <w:rsid w:val="00F55D93"/>
    <w:rsid w:val="00F561EC"/>
    <w:rsid w:val="00F5655A"/>
    <w:rsid w:val="00F56FAE"/>
    <w:rsid w:val="00F5767F"/>
    <w:rsid w:val="00F57BFA"/>
    <w:rsid w:val="00F60BC2"/>
    <w:rsid w:val="00F61644"/>
    <w:rsid w:val="00F617F3"/>
    <w:rsid w:val="00F61AAC"/>
    <w:rsid w:val="00F62294"/>
    <w:rsid w:val="00F63109"/>
    <w:rsid w:val="00F63888"/>
    <w:rsid w:val="00F63DB5"/>
    <w:rsid w:val="00F63FF6"/>
    <w:rsid w:val="00F6474F"/>
    <w:rsid w:val="00F65214"/>
    <w:rsid w:val="00F6521D"/>
    <w:rsid w:val="00F661EE"/>
    <w:rsid w:val="00F664E0"/>
    <w:rsid w:val="00F66CBD"/>
    <w:rsid w:val="00F670F8"/>
    <w:rsid w:val="00F6718A"/>
    <w:rsid w:val="00F67785"/>
    <w:rsid w:val="00F710E8"/>
    <w:rsid w:val="00F7175B"/>
    <w:rsid w:val="00F7289C"/>
    <w:rsid w:val="00F72B63"/>
    <w:rsid w:val="00F736A4"/>
    <w:rsid w:val="00F74537"/>
    <w:rsid w:val="00F74F93"/>
    <w:rsid w:val="00F7532F"/>
    <w:rsid w:val="00F75988"/>
    <w:rsid w:val="00F75AF0"/>
    <w:rsid w:val="00F75FDE"/>
    <w:rsid w:val="00F761AC"/>
    <w:rsid w:val="00F7721F"/>
    <w:rsid w:val="00F7773B"/>
    <w:rsid w:val="00F81787"/>
    <w:rsid w:val="00F838E9"/>
    <w:rsid w:val="00F841C3"/>
    <w:rsid w:val="00F842A7"/>
    <w:rsid w:val="00F8476D"/>
    <w:rsid w:val="00F84F06"/>
    <w:rsid w:val="00F852E3"/>
    <w:rsid w:val="00F853F4"/>
    <w:rsid w:val="00F85712"/>
    <w:rsid w:val="00F85B19"/>
    <w:rsid w:val="00F860C4"/>
    <w:rsid w:val="00F86A73"/>
    <w:rsid w:val="00F87599"/>
    <w:rsid w:val="00F90996"/>
    <w:rsid w:val="00F921EE"/>
    <w:rsid w:val="00F924BE"/>
    <w:rsid w:val="00F9304B"/>
    <w:rsid w:val="00F93086"/>
    <w:rsid w:val="00F93477"/>
    <w:rsid w:val="00F93ADF"/>
    <w:rsid w:val="00F94324"/>
    <w:rsid w:val="00F95299"/>
    <w:rsid w:val="00F95B15"/>
    <w:rsid w:val="00F96513"/>
    <w:rsid w:val="00F9679D"/>
    <w:rsid w:val="00F96BDE"/>
    <w:rsid w:val="00F975CE"/>
    <w:rsid w:val="00F97623"/>
    <w:rsid w:val="00F97FED"/>
    <w:rsid w:val="00FA0812"/>
    <w:rsid w:val="00FA0D59"/>
    <w:rsid w:val="00FA1FA5"/>
    <w:rsid w:val="00FA2596"/>
    <w:rsid w:val="00FA30F7"/>
    <w:rsid w:val="00FA3453"/>
    <w:rsid w:val="00FA3479"/>
    <w:rsid w:val="00FA4285"/>
    <w:rsid w:val="00FA491B"/>
    <w:rsid w:val="00FA7FCC"/>
    <w:rsid w:val="00FA7FDF"/>
    <w:rsid w:val="00FB19F4"/>
    <w:rsid w:val="00FB1CF1"/>
    <w:rsid w:val="00FB1F67"/>
    <w:rsid w:val="00FB1FA0"/>
    <w:rsid w:val="00FB23FD"/>
    <w:rsid w:val="00FB256B"/>
    <w:rsid w:val="00FB2E3D"/>
    <w:rsid w:val="00FB39F2"/>
    <w:rsid w:val="00FB3FF4"/>
    <w:rsid w:val="00FB48E7"/>
    <w:rsid w:val="00FB5D5F"/>
    <w:rsid w:val="00FB7E30"/>
    <w:rsid w:val="00FC0B2C"/>
    <w:rsid w:val="00FC0D96"/>
    <w:rsid w:val="00FC0F52"/>
    <w:rsid w:val="00FC17F3"/>
    <w:rsid w:val="00FC1ACC"/>
    <w:rsid w:val="00FC1DC9"/>
    <w:rsid w:val="00FC2672"/>
    <w:rsid w:val="00FC3731"/>
    <w:rsid w:val="00FC3C1E"/>
    <w:rsid w:val="00FC4A7D"/>
    <w:rsid w:val="00FC4D32"/>
    <w:rsid w:val="00FC5FB2"/>
    <w:rsid w:val="00FC618A"/>
    <w:rsid w:val="00FC745D"/>
    <w:rsid w:val="00FC74D4"/>
    <w:rsid w:val="00FC7E58"/>
    <w:rsid w:val="00FD01FE"/>
    <w:rsid w:val="00FD181E"/>
    <w:rsid w:val="00FD18A0"/>
    <w:rsid w:val="00FD1E86"/>
    <w:rsid w:val="00FD3EEF"/>
    <w:rsid w:val="00FD4E31"/>
    <w:rsid w:val="00FD5E0F"/>
    <w:rsid w:val="00FD65B5"/>
    <w:rsid w:val="00FD6F51"/>
    <w:rsid w:val="00FD74B0"/>
    <w:rsid w:val="00FD79ED"/>
    <w:rsid w:val="00FD7D0F"/>
    <w:rsid w:val="00FE0126"/>
    <w:rsid w:val="00FE0F08"/>
    <w:rsid w:val="00FE0FD7"/>
    <w:rsid w:val="00FE1425"/>
    <w:rsid w:val="00FE1468"/>
    <w:rsid w:val="00FE1668"/>
    <w:rsid w:val="00FE1B4B"/>
    <w:rsid w:val="00FE285C"/>
    <w:rsid w:val="00FE29B5"/>
    <w:rsid w:val="00FE2E5C"/>
    <w:rsid w:val="00FE3037"/>
    <w:rsid w:val="00FE41AC"/>
    <w:rsid w:val="00FE43F7"/>
    <w:rsid w:val="00FE46BF"/>
    <w:rsid w:val="00FE506F"/>
    <w:rsid w:val="00FE6FBA"/>
    <w:rsid w:val="00FE71AF"/>
    <w:rsid w:val="00FE73F0"/>
    <w:rsid w:val="00FE777D"/>
    <w:rsid w:val="00FE7DB0"/>
    <w:rsid w:val="00FF085E"/>
    <w:rsid w:val="00FF1FA3"/>
    <w:rsid w:val="00FF252E"/>
    <w:rsid w:val="00FF41AE"/>
    <w:rsid w:val="00FF453B"/>
    <w:rsid w:val="00FF4D04"/>
    <w:rsid w:val="00FF56EE"/>
    <w:rsid w:val="00FF59F5"/>
    <w:rsid w:val="00FF6DC9"/>
    <w:rsid w:val="00FF7068"/>
    <w:rsid w:val="00FF70BC"/>
    <w:rsid w:val="00FF7226"/>
    <w:rsid w:val="00FF75C0"/>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8C6ED67"/>
  <w15:docId w15:val="{629519FA-0C86-47A1-8A2C-692BF0AB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30A"/>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列表段落11,列出段落"/>
    <w:basedOn w:val="Normal"/>
    <w:link w:val="ListParagraphChar"/>
    <w:uiPriority w:val="34"/>
    <w:qFormat/>
    <w:rsid w:val="00380B12"/>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character" w:styleId="FollowedHyperlink">
    <w:name w:val="FollowedHyperlink"/>
    <w:basedOn w:val="DefaultParagraphFont"/>
    <w:uiPriority w:val="99"/>
    <w:semiHidden/>
    <w:unhideWhenUsed/>
    <w:rsid w:val="001F53E1"/>
    <w:rPr>
      <w:color w:val="954F72" w:themeColor="followedHyperlink"/>
      <w:u w:val="single"/>
    </w:rPr>
  </w:style>
  <w:style w:type="paragraph" w:customStyle="1" w:styleId="Observation">
    <w:name w:val="Observation"/>
    <w:basedOn w:val="Normal"/>
    <w:qFormat/>
    <w:rsid w:val="006F0E96"/>
    <w:pPr>
      <w:numPr>
        <w:numId w:val="5"/>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rsid w:val="006F0E96"/>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6F0E96"/>
    <w:rPr>
      <w:rFonts w:ascii="Times New Roman" w:eastAsia="Malgun Gothic" w:hAnsi="Times New Roman" w:cs="Times New Roman"/>
      <w:b/>
      <w:i/>
      <w:kern w:val="2"/>
      <w:lang w:eastAsia="ko-KR"/>
    </w:rPr>
  </w:style>
  <w:style w:type="paragraph" w:customStyle="1" w:styleId="Obs-prop">
    <w:name w:val="Obs-prop"/>
    <w:basedOn w:val="Normal"/>
    <w:next w:val="Normal"/>
    <w:qFormat/>
    <w:rsid w:val="00C50AAB"/>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next w:val="TableGrid"/>
    <w:qFormat/>
    <w:rsid w:val="009D2DF4"/>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2E25CB"/>
    <w:pPr>
      <w:autoSpaceDE/>
      <w:autoSpaceDN/>
      <w:adjustRightInd/>
      <w:snapToGrid/>
      <w:spacing w:line="259" w:lineRule="auto"/>
      <w:ind w:left="1701" w:hanging="1701"/>
      <w:jc w:val="left"/>
    </w:pPr>
    <w:rPr>
      <w:rFonts w:ascii="Arial" w:eastAsiaTheme="minorHAnsi" w:hAnsi="Arial" w:cstheme="minorBidi"/>
      <w:b/>
      <w:szCs w:val="22"/>
      <w:lang w:eastAsia="zh-CN"/>
    </w:rPr>
  </w:style>
  <w:style w:type="table" w:customStyle="1" w:styleId="11">
    <w:name w:val="网格表 1 浅色1"/>
    <w:basedOn w:val="TableNormal"/>
    <w:uiPriority w:val="46"/>
    <w:rsid w:val="00A244B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rsid w:val="00E141F4"/>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E141F4"/>
    <w:rPr>
      <w:rFonts w:ascii="Arial" w:eastAsia="Times New Roman" w:hAnsi="Arial" w:cs="Times New Roman"/>
      <w:sz w:val="18"/>
      <w:szCs w:val="20"/>
      <w:lang w:val="x-none" w:eastAsia="x-none"/>
    </w:rPr>
  </w:style>
  <w:style w:type="character" w:styleId="UnresolvedMention">
    <w:name w:val="Unresolved Mention"/>
    <w:basedOn w:val="DefaultParagraphFont"/>
    <w:uiPriority w:val="99"/>
    <w:semiHidden/>
    <w:unhideWhenUsed/>
    <w:rsid w:val="005C6D5E"/>
    <w:rPr>
      <w:color w:val="605E5C"/>
      <w:shd w:val="clear" w:color="auto" w:fill="E1DFDD"/>
    </w:rPr>
  </w:style>
  <w:style w:type="character" w:styleId="PlaceholderText">
    <w:name w:val="Placeholder Text"/>
    <w:basedOn w:val="DefaultParagraphFont"/>
    <w:uiPriority w:val="99"/>
    <w:semiHidden/>
    <w:rsid w:val="00F85712"/>
    <w:rPr>
      <w:color w:val="808080"/>
    </w:rPr>
  </w:style>
  <w:style w:type="paragraph" w:styleId="ListBullet">
    <w:name w:val="List Bullet"/>
    <w:basedOn w:val="Normal"/>
    <w:unhideWhenUsed/>
    <w:rsid w:val="001109D8"/>
    <w:pPr>
      <w:numPr>
        <w:numId w:val="8"/>
      </w:numPr>
      <w:autoSpaceDE/>
      <w:autoSpaceDN/>
      <w:adjustRightInd/>
      <w:snapToGrid/>
      <w:spacing w:after="0"/>
      <w:contextualSpacing/>
    </w:pPr>
    <w:rPr>
      <w:rFonts w:ascii="Calibri" w:eastAsia="MS Mincho" w:hAnsi="Calibri"/>
      <w:sz w:val="20"/>
      <w:szCs w:val="20"/>
    </w:rPr>
  </w:style>
  <w:style w:type="paragraph" w:customStyle="1" w:styleId="Proposal1">
    <w:name w:val="Proposal1"/>
    <w:basedOn w:val="Normal"/>
    <w:link w:val="Proposal1Char"/>
    <w:qFormat/>
    <w:rsid w:val="001109D8"/>
    <w:pPr>
      <w:numPr>
        <w:numId w:val="10"/>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rsid w:val="001109D8"/>
    <w:rPr>
      <w:rFonts w:ascii="Calibri" w:eastAsia="MS Mincho" w:hAnsi="Calibri" w:cs="Times New Roman"/>
      <w:b/>
      <w:sz w:val="20"/>
      <w:szCs w:val="20"/>
    </w:rPr>
  </w:style>
  <w:style w:type="paragraph" w:customStyle="1" w:styleId="Obserevation">
    <w:name w:val="Obserevation"/>
    <w:basedOn w:val="Normal"/>
    <w:link w:val="ObserevationChar"/>
    <w:qFormat/>
    <w:rsid w:val="001109D8"/>
    <w:pPr>
      <w:numPr>
        <w:numId w:val="9"/>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1109D8"/>
    <w:rPr>
      <w:rFonts w:ascii="Calibri" w:eastAsia="MS Mincho" w:hAnsi="Calibri" w:cs="Times New Roman"/>
      <w:b/>
      <w:sz w:val="20"/>
      <w:szCs w:val="20"/>
    </w:rPr>
  </w:style>
  <w:style w:type="character" w:styleId="Strong">
    <w:name w:val="Strong"/>
    <w:basedOn w:val="DefaultParagraphFont"/>
    <w:uiPriority w:val="22"/>
    <w:qFormat/>
    <w:rsid w:val="002966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42165355">
      <w:bodyDiv w:val="1"/>
      <w:marLeft w:val="0"/>
      <w:marRight w:val="0"/>
      <w:marTop w:val="0"/>
      <w:marBottom w:val="0"/>
      <w:divBdr>
        <w:top w:val="none" w:sz="0" w:space="0" w:color="auto"/>
        <w:left w:val="none" w:sz="0" w:space="0" w:color="auto"/>
        <w:bottom w:val="none" w:sz="0" w:space="0" w:color="auto"/>
        <w:right w:val="none" w:sz="0" w:space="0" w:color="auto"/>
      </w:divBdr>
    </w:div>
    <w:div w:id="223832553">
      <w:bodyDiv w:val="1"/>
      <w:marLeft w:val="0"/>
      <w:marRight w:val="0"/>
      <w:marTop w:val="0"/>
      <w:marBottom w:val="0"/>
      <w:divBdr>
        <w:top w:val="none" w:sz="0" w:space="0" w:color="auto"/>
        <w:left w:val="none" w:sz="0" w:space="0" w:color="auto"/>
        <w:bottom w:val="none" w:sz="0" w:space="0" w:color="auto"/>
        <w:right w:val="none" w:sz="0" w:space="0" w:color="auto"/>
      </w:divBdr>
    </w:div>
    <w:div w:id="26472753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5156058">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51302822">
      <w:bodyDiv w:val="1"/>
      <w:marLeft w:val="0"/>
      <w:marRight w:val="0"/>
      <w:marTop w:val="0"/>
      <w:marBottom w:val="0"/>
      <w:divBdr>
        <w:top w:val="none" w:sz="0" w:space="0" w:color="auto"/>
        <w:left w:val="none" w:sz="0" w:space="0" w:color="auto"/>
        <w:bottom w:val="none" w:sz="0" w:space="0" w:color="auto"/>
        <w:right w:val="none" w:sz="0" w:space="0" w:color="auto"/>
      </w:divBdr>
    </w:div>
    <w:div w:id="3748940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77377911">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7346750">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18532260">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72221773">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3860495">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7551816">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493359">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0957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023747">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4838680">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26567664">
      <w:bodyDiv w:val="1"/>
      <w:marLeft w:val="0"/>
      <w:marRight w:val="0"/>
      <w:marTop w:val="0"/>
      <w:marBottom w:val="0"/>
      <w:divBdr>
        <w:top w:val="none" w:sz="0" w:space="0" w:color="auto"/>
        <w:left w:val="none" w:sz="0" w:space="0" w:color="auto"/>
        <w:bottom w:val="none" w:sz="0" w:space="0" w:color="auto"/>
        <w:right w:val="none" w:sz="0" w:space="0" w:color="auto"/>
      </w:divBdr>
    </w:div>
    <w:div w:id="1049770637">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12360523">
      <w:bodyDiv w:val="1"/>
      <w:marLeft w:val="0"/>
      <w:marRight w:val="0"/>
      <w:marTop w:val="0"/>
      <w:marBottom w:val="0"/>
      <w:divBdr>
        <w:top w:val="none" w:sz="0" w:space="0" w:color="auto"/>
        <w:left w:val="none" w:sz="0" w:space="0" w:color="auto"/>
        <w:bottom w:val="none" w:sz="0" w:space="0" w:color="auto"/>
        <w:right w:val="none" w:sz="0" w:space="0" w:color="auto"/>
      </w:divBdr>
    </w:div>
    <w:div w:id="1126194433">
      <w:bodyDiv w:val="1"/>
      <w:marLeft w:val="0"/>
      <w:marRight w:val="0"/>
      <w:marTop w:val="0"/>
      <w:marBottom w:val="0"/>
      <w:divBdr>
        <w:top w:val="none" w:sz="0" w:space="0" w:color="auto"/>
        <w:left w:val="none" w:sz="0" w:space="0" w:color="auto"/>
        <w:bottom w:val="none" w:sz="0" w:space="0" w:color="auto"/>
        <w:right w:val="none" w:sz="0" w:space="0" w:color="auto"/>
      </w:divBdr>
    </w:div>
    <w:div w:id="1159494845">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2788978">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28229267">
      <w:bodyDiv w:val="1"/>
      <w:marLeft w:val="0"/>
      <w:marRight w:val="0"/>
      <w:marTop w:val="0"/>
      <w:marBottom w:val="0"/>
      <w:divBdr>
        <w:top w:val="none" w:sz="0" w:space="0" w:color="auto"/>
        <w:left w:val="none" w:sz="0" w:space="0" w:color="auto"/>
        <w:bottom w:val="none" w:sz="0" w:space="0" w:color="auto"/>
        <w:right w:val="none" w:sz="0" w:space="0" w:color="auto"/>
      </w:divBdr>
    </w:div>
    <w:div w:id="143656255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0802947">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4803928">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39224217">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3373079">
      <w:bodyDiv w:val="1"/>
      <w:marLeft w:val="0"/>
      <w:marRight w:val="0"/>
      <w:marTop w:val="0"/>
      <w:marBottom w:val="0"/>
      <w:divBdr>
        <w:top w:val="none" w:sz="0" w:space="0" w:color="auto"/>
        <w:left w:val="none" w:sz="0" w:space="0" w:color="auto"/>
        <w:bottom w:val="none" w:sz="0" w:space="0" w:color="auto"/>
        <w:right w:val="none" w:sz="0" w:space="0" w:color="auto"/>
      </w:divBdr>
    </w:div>
    <w:div w:id="1888685550">
      <w:bodyDiv w:val="1"/>
      <w:marLeft w:val="0"/>
      <w:marRight w:val="0"/>
      <w:marTop w:val="0"/>
      <w:marBottom w:val="0"/>
      <w:divBdr>
        <w:top w:val="none" w:sz="0" w:space="0" w:color="auto"/>
        <w:left w:val="none" w:sz="0" w:space="0" w:color="auto"/>
        <w:bottom w:val="none" w:sz="0" w:space="0" w:color="auto"/>
        <w:right w:val="none" w:sz="0" w:space="0" w:color="auto"/>
      </w:divBdr>
    </w:div>
    <w:div w:id="1911580236">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829987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46103067">
      <w:bodyDiv w:val="1"/>
      <w:marLeft w:val="0"/>
      <w:marRight w:val="0"/>
      <w:marTop w:val="0"/>
      <w:marBottom w:val="0"/>
      <w:divBdr>
        <w:top w:val="none" w:sz="0" w:space="0" w:color="auto"/>
        <w:left w:val="none" w:sz="0" w:space="0" w:color="auto"/>
        <w:bottom w:val="none" w:sz="0" w:space="0" w:color="auto"/>
        <w:right w:val="none" w:sz="0" w:space="0" w:color="auto"/>
      </w:divBdr>
    </w:div>
    <w:div w:id="2052072298">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A969D4-04CA-43AA-9111-3DEDCF4DBD33}">
  <ds:schemaRefs>
    <ds:schemaRef ds:uri="http://schemas.openxmlformats.org/officeDocument/2006/bibliography"/>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561A6A8B-06A2-4CC9-9C78-BED65B443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7</Pages>
  <Words>1988</Words>
  <Characters>11336</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13298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54</cp:revision>
  <dcterms:created xsi:type="dcterms:W3CDTF">2021-10-15T06:14:00Z</dcterms:created>
  <dcterms:modified xsi:type="dcterms:W3CDTF">2021-10-20T00:02:00Z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0x010100441F496DF3E1A347AFE2BB5C981342DD</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ies>
</file>